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ДОГОВОР</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 xml:space="preserve">ЗА ДОСТАВКА НА ЛЕКАРСТВЕНИ ПРОДУКТИ </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E065C0">
        <w:rPr>
          <w:rFonts w:ascii="Times New Roman" w:eastAsia="Batang" w:hAnsi="Times New Roman" w:cs="Times New Roman"/>
          <w:sz w:val="24"/>
          <w:szCs w:val="24"/>
          <w:lang w:val="bg-BG" w:eastAsia="bg-BG"/>
        </w:rPr>
        <w:t xml:space="preserve"> </w:t>
      </w: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E065C0">
        <w:rPr>
          <w:rFonts w:ascii="Times New Roman" w:eastAsia="Batang" w:hAnsi="Times New Roman" w:cs="Times New Roman"/>
          <w:sz w:val="24"/>
          <w:szCs w:val="24"/>
          <w:lang w:val="bg-BG" w:eastAsia="bg-BG"/>
        </w:rPr>
        <w:t xml:space="preserve">Днес, ........................... 20.…. г., в гр. София, между: </w:t>
      </w: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E065C0">
        <w:rPr>
          <w:rFonts w:ascii="Times New Roman" w:eastAsia="Batang" w:hAnsi="Times New Roman" w:cs="Times New Roman"/>
          <w:b/>
          <w:bCs/>
          <w:sz w:val="24"/>
          <w:szCs w:val="24"/>
          <w:lang w:val="bg-BG" w:eastAsia="bg-BG"/>
        </w:rPr>
        <w:t>„СПЕЦИАЛИЗИРАНА БОЛНИЦА ЗА АКТИВНО ЛЕЧЕНИЕ НА ОНКОЛОГИЧНИ ЗАБОЛЯВАНИЯ „ПРОФ.Д-Р МАРИН МУШМОВ“ ЕООД</w:t>
      </w:r>
      <w:r w:rsidRPr="00E065C0">
        <w:rPr>
          <w:rFonts w:ascii="Times New Roman" w:eastAsia="Batang" w:hAnsi="Times New Roman" w:cs="Times New Roman"/>
          <w:sz w:val="24"/>
          <w:szCs w:val="24"/>
          <w:lang w:val="bg-BG" w:eastAsia="bg-BG"/>
        </w:rPr>
        <w:t xml:space="preserve">, с адрес: гр. София 1784, ж.к.Младост 1, бул“Андрей Сахаров“№22, с ЕИК 000693654, представлявано от д-р Борислав Хараламбиев Димитров – Управител и Валерия Георгиева – гл. счетоводител, наричано по-долу за краткост </w:t>
      </w:r>
      <w:r w:rsidRPr="00E065C0">
        <w:rPr>
          <w:rFonts w:ascii="Times New Roman" w:eastAsia="Batang" w:hAnsi="Times New Roman" w:cs="Times New Roman"/>
          <w:b/>
          <w:sz w:val="24"/>
          <w:szCs w:val="24"/>
          <w:lang w:val="bg-BG" w:eastAsia="bg-BG"/>
        </w:rPr>
        <w:t xml:space="preserve">„ЛЕЧЕБНО ЗАВЕДЕНИЕ – </w:t>
      </w:r>
      <w:r w:rsidRPr="00E065C0">
        <w:rPr>
          <w:rFonts w:ascii="Times New Roman" w:eastAsia="Batang" w:hAnsi="Times New Roman" w:cs="Times New Roman"/>
          <w:b/>
          <w:bCs/>
          <w:sz w:val="24"/>
          <w:szCs w:val="24"/>
          <w:lang w:val="bg-BG" w:eastAsia="bg-BG"/>
        </w:rPr>
        <w:t xml:space="preserve">ВЪЗЛОЖИТЕЛ” </w:t>
      </w:r>
      <w:r w:rsidRPr="00E065C0">
        <w:rPr>
          <w:rFonts w:ascii="Times New Roman" w:eastAsia="Batang" w:hAnsi="Times New Roman" w:cs="Times New Roman"/>
          <w:sz w:val="24"/>
          <w:szCs w:val="24"/>
          <w:lang w:val="bg-BG" w:eastAsia="bg-BG"/>
        </w:rPr>
        <w:t xml:space="preserve">от една страна </w:t>
      </w: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E065C0">
        <w:rPr>
          <w:rFonts w:ascii="Times New Roman" w:eastAsia="Batang" w:hAnsi="Times New Roman" w:cs="Times New Roman"/>
          <w:sz w:val="24"/>
          <w:szCs w:val="24"/>
          <w:lang w:val="bg-BG" w:eastAsia="bg-BG"/>
        </w:rPr>
        <w:t xml:space="preserve">и </w:t>
      </w:r>
    </w:p>
    <w:p w:rsidR="00E065C0" w:rsidRPr="00E065C0" w:rsidRDefault="00E065C0" w:rsidP="00E065C0">
      <w:pPr>
        <w:autoSpaceDE w:val="0"/>
        <w:autoSpaceDN w:val="0"/>
        <w:adjustRightInd w:val="0"/>
        <w:spacing w:after="0" w:line="240" w:lineRule="auto"/>
        <w:jc w:val="both"/>
        <w:rPr>
          <w:rFonts w:ascii="Times New Roman" w:eastAsia="Calibri" w:hAnsi="Times New Roman" w:cs="Times New Roman"/>
          <w:b/>
          <w:sz w:val="24"/>
          <w:szCs w:val="24"/>
          <w:lang w:val="bg-BG"/>
        </w:rPr>
      </w:pPr>
      <w:r w:rsidRPr="00E065C0">
        <w:rPr>
          <w:rFonts w:ascii="Times New Roman" w:eastAsia="Calibri" w:hAnsi="Times New Roman" w:cs="Times New Roman"/>
          <w:sz w:val="24"/>
          <w:szCs w:val="24"/>
          <w:lang w:val="bg-BG"/>
        </w:rPr>
        <w:t>„............................................................................”, със седалище и адрес на управление: ........................................................................................., ЕИК ...................................., представлявано от ...........................................................................................................................</w:t>
      </w:r>
      <w:r w:rsidRPr="00E065C0">
        <w:rPr>
          <w:rFonts w:ascii="Times New Roman" w:eastAsia="Batang" w:hAnsi="Times New Roman" w:cs="Times New Roman"/>
          <w:sz w:val="24"/>
          <w:szCs w:val="24"/>
          <w:lang w:val="bg-BG" w:eastAsia="bg-BG"/>
        </w:rPr>
        <w:t xml:space="preserve"> </w:t>
      </w:r>
      <w:r w:rsidRPr="00E065C0">
        <w:rPr>
          <w:rFonts w:ascii="Times New Roman" w:eastAsia="Calibri" w:hAnsi="Times New Roman" w:cs="Times New Roman"/>
          <w:sz w:val="24"/>
          <w:szCs w:val="24"/>
          <w:lang w:val="bg-BG"/>
        </w:rPr>
        <w:t>наричано по-долу за краткост</w:t>
      </w:r>
      <w:r w:rsidRPr="00E065C0">
        <w:rPr>
          <w:rFonts w:ascii="Times New Roman" w:eastAsia="Calibri" w:hAnsi="Times New Roman" w:cs="Times New Roman"/>
          <w:b/>
          <w:sz w:val="24"/>
          <w:szCs w:val="24"/>
          <w:lang w:val="bg-BG"/>
        </w:rPr>
        <w:t xml:space="preserve"> „</w:t>
      </w:r>
      <w:r w:rsidRPr="00E065C0">
        <w:rPr>
          <w:rFonts w:ascii="Times New Roman" w:eastAsia="Calibri" w:hAnsi="Times New Roman" w:cs="Times New Roman"/>
          <w:b/>
          <w:bCs/>
          <w:sz w:val="24"/>
          <w:szCs w:val="24"/>
          <w:lang w:val="bg-BG"/>
        </w:rPr>
        <w:t xml:space="preserve">ИЗПЪЛНИТЕЛ” </w:t>
      </w:r>
      <w:r w:rsidRPr="00E065C0">
        <w:rPr>
          <w:rFonts w:ascii="Times New Roman" w:eastAsia="Calibri" w:hAnsi="Times New Roman" w:cs="Times New Roman"/>
          <w:bCs/>
          <w:sz w:val="24"/>
          <w:szCs w:val="24"/>
          <w:lang w:val="bg-BG"/>
        </w:rPr>
        <w:t>от друга страна,</w:t>
      </w:r>
    </w:p>
    <w:p w:rsidR="00E065C0" w:rsidRPr="00E065C0" w:rsidRDefault="00E065C0" w:rsidP="00E065C0">
      <w:pPr>
        <w:autoSpaceDE w:val="0"/>
        <w:autoSpaceDN w:val="0"/>
        <w:adjustRightInd w:val="0"/>
        <w:spacing w:after="0" w:line="240" w:lineRule="auto"/>
        <w:jc w:val="both"/>
        <w:rPr>
          <w:rFonts w:ascii="Times New Roman" w:eastAsia="Calibri" w:hAnsi="Times New Roman" w:cs="Times New Roman"/>
          <w:b/>
          <w:sz w:val="24"/>
          <w:szCs w:val="24"/>
          <w:lang w:val="bg-BG"/>
        </w:rPr>
      </w:pPr>
    </w:p>
    <w:p w:rsidR="00E065C0" w:rsidRPr="00E065C0" w:rsidRDefault="00E065C0" w:rsidP="00E065C0">
      <w:pPr>
        <w:autoSpaceDE w:val="0"/>
        <w:autoSpaceDN w:val="0"/>
        <w:adjustRightInd w:val="0"/>
        <w:spacing w:after="0" w:line="240" w:lineRule="auto"/>
        <w:jc w:val="both"/>
        <w:rPr>
          <w:rFonts w:ascii="Times New Roman" w:eastAsia="Calibri" w:hAnsi="Times New Roman" w:cs="Times New Roman"/>
          <w:bCs/>
          <w:sz w:val="24"/>
          <w:szCs w:val="24"/>
          <w:lang w:val="bg-BG"/>
        </w:rPr>
      </w:pPr>
      <w:r w:rsidRPr="00E065C0">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 се сключи настоящия договор за следното: </w:t>
      </w:r>
    </w:p>
    <w:p w:rsidR="00E065C0" w:rsidRPr="00E065C0" w:rsidRDefault="00E065C0" w:rsidP="00E065C0">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I. ПРЕДМЕТ И СРОК НА ДОГОВОРА</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Times New Roman" w:hAnsi="Times New Roman" w:cs="Times New Roman"/>
          <w:color w:val="000000"/>
          <w:sz w:val="24"/>
          <w:szCs w:val="24"/>
          <w:lang w:val="bg-BG" w:eastAsia="en-GB"/>
        </w:rPr>
      </w:pPr>
      <w:r w:rsidRPr="00E065C0">
        <w:rPr>
          <w:rFonts w:ascii="Times New Roman" w:eastAsia="Calibri" w:hAnsi="Times New Roman" w:cs="Times New Roman"/>
          <w:b/>
          <w:bCs/>
          <w:sz w:val="24"/>
          <w:szCs w:val="24"/>
          <w:lang w:val="bg-BG"/>
        </w:rPr>
        <w:t xml:space="preserve">Чл. 1 (1) ЛЕЧЕБНО ЗАВЕДЕНИЕ – ВЪЗЛОЖИТЕЛ </w:t>
      </w:r>
      <w:r w:rsidRPr="00E065C0">
        <w:rPr>
          <w:rFonts w:ascii="Times New Roman" w:eastAsia="Calibri" w:hAnsi="Times New Roman" w:cs="Times New Roman"/>
          <w:sz w:val="24"/>
          <w:szCs w:val="24"/>
          <w:lang w:val="bg-BG"/>
        </w:rPr>
        <w:t xml:space="preserve">възлага, а </w:t>
      </w:r>
      <w:r w:rsidRPr="00E065C0">
        <w:rPr>
          <w:rFonts w:ascii="Times New Roman" w:eastAsia="Calibri" w:hAnsi="Times New Roman" w:cs="Times New Roman"/>
          <w:b/>
          <w:bCs/>
          <w:sz w:val="24"/>
          <w:szCs w:val="24"/>
          <w:lang w:val="bg-BG"/>
        </w:rPr>
        <w:t xml:space="preserve">ИЗПЪЛНИТЕЛЯТ </w:t>
      </w:r>
      <w:r w:rsidRPr="00E065C0">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E065C0">
        <w:rPr>
          <w:rFonts w:ascii="Times New Roman" w:eastAsia="Times New Roman" w:hAnsi="Times New Roman" w:cs="Times New Roman"/>
          <w:color w:val="000000"/>
          <w:sz w:val="24"/>
          <w:szCs w:val="24"/>
          <w:lang w:val="bg-BG" w:eastAsia="en-GB"/>
        </w:rPr>
        <w:t xml:space="preserve"> </w:t>
      </w:r>
    </w:p>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E065C0" w:rsidRPr="00E065C0" w:rsidTr="00215ED7">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Обособена позиция № …….</w:t>
            </w: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Мярка /mg, tabl., ml.</w:t>
            </w:r>
            <w:r w:rsidRPr="00E065C0">
              <w:rPr>
                <w:rFonts w:ascii="Times New Roman" w:eastAsia="Times New Roman" w:hAnsi="Times New Roman" w:cs="Times New Roman"/>
                <w:b/>
                <w:bCs/>
                <w:sz w:val="24"/>
                <w:szCs w:val="24"/>
                <w:lang w:eastAsia="en-GB"/>
              </w:rPr>
              <w:t xml:space="preserve"> </w:t>
            </w:r>
            <w:r w:rsidRPr="00E065C0">
              <w:rPr>
                <w:rFonts w:ascii="Times New Roman" w:eastAsia="Times New Roman" w:hAnsi="Times New Roman" w:cs="Times New Roman"/>
                <w:b/>
                <w:bCs/>
                <w:sz w:val="24"/>
                <w:szCs w:val="24"/>
                <w:lang w:val="bg-B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 xml:space="preserve"> Количество </w:t>
            </w: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r>
      <w:tr w:rsidR="00E065C0" w:rsidRPr="00E065C0" w:rsidTr="00215ED7">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Обособена позиция № …….</w:t>
            </w: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 xml:space="preserve"> Количество</w:t>
            </w: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r>
      <w:tr w:rsidR="00E065C0" w:rsidRPr="00E065C0" w:rsidTr="00215ED7">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Обособена позиция № …….</w:t>
            </w: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r w:rsidRPr="00E065C0">
              <w:rPr>
                <w:rFonts w:ascii="Times New Roman" w:eastAsia="Times New Roman" w:hAnsi="Times New Roman" w:cs="Times New Roman"/>
                <w:b/>
                <w:bCs/>
                <w:sz w:val="24"/>
                <w:szCs w:val="24"/>
                <w:lang w:val="bg-BG" w:eastAsia="en-GB"/>
              </w:rPr>
              <w:t xml:space="preserve"> Количество</w:t>
            </w: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r>
      <w:tr w:rsidR="00E065C0" w:rsidRPr="00E065C0" w:rsidTr="00215ED7">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E065C0" w:rsidRPr="00E065C0" w:rsidRDefault="00E065C0" w:rsidP="00E065C0">
            <w:pPr>
              <w:spacing w:after="0" w:line="240" w:lineRule="auto"/>
              <w:jc w:val="both"/>
              <w:rPr>
                <w:rFonts w:ascii="Times New Roman" w:eastAsia="Times New Roman" w:hAnsi="Times New Roman" w:cs="Times New Roman"/>
                <w:b/>
                <w:bCs/>
                <w:sz w:val="24"/>
                <w:szCs w:val="24"/>
                <w:lang w:val="en-GB" w:eastAsia="en-GB"/>
              </w:rPr>
            </w:pPr>
          </w:p>
        </w:tc>
      </w:tr>
    </w:tbl>
    <w:p w:rsidR="00E065C0" w:rsidRPr="00E065C0" w:rsidRDefault="00E065C0" w:rsidP="00E065C0">
      <w:pPr>
        <w:spacing w:after="0" w:line="240" w:lineRule="auto"/>
        <w:jc w:val="both"/>
        <w:rPr>
          <w:rFonts w:ascii="Times New Roman" w:eastAsia="Times New Roman" w:hAnsi="Times New Roman" w:cs="Times New Roman"/>
          <w:b/>
          <w:bCs/>
          <w:sz w:val="24"/>
          <w:szCs w:val="24"/>
          <w:lang w:val="bg-BG" w:eastAsia="en-GB"/>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lastRenderedPageBreak/>
        <w:t>II. ЦЕНИ И ОБЩА СТОЙНОСТ НА ДОСТАВКИТЕ ПО ДОГОВОРА</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bCs/>
          <w:sz w:val="24"/>
          <w:szCs w:val="24"/>
          <w:lang w:val="bg-BG"/>
        </w:rPr>
        <w:t xml:space="preserve">Чл. 2. (1) </w:t>
      </w:r>
      <w:r w:rsidRPr="00E065C0">
        <w:rPr>
          <w:rFonts w:ascii="Times New Roman" w:eastAsia="Calibri" w:hAnsi="Times New Roman" w:cs="Times New Roman"/>
          <w:bCs/>
          <w:sz w:val="24"/>
          <w:szCs w:val="24"/>
          <w:lang w:val="bg-BG"/>
        </w:rPr>
        <w:t>Цената</w:t>
      </w:r>
      <w:r w:rsidRPr="00E065C0">
        <w:rPr>
          <w:rFonts w:ascii="Times New Roman" w:eastAsia="Calibri" w:hAnsi="Times New Roman" w:cs="Times New Roman"/>
          <w:b/>
          <w:bCs/>
          <w:sz w:val="24"/>
          <w:szCs w:val="24"/>
          <w:lang w:val="bg-BG"/>
        </w:rPr>
        <w:t xml:space="preserve"> </w:t>
      </w:r>
      <w:r w:rsidRPr="00E065C0">
        <w:rPr>
          <w:rFonts w:ascii="Times New Roman" w:eastAsia="Calibri" w:hAnsi="Times New Roman" w:cs="Times New Roman"/>
          <w:sz w:val="24"/>
          <w:szCs w:val="24"/>
          <w:lang w:val="bg-BG"/>
        </w:rPr>
        <w:t xml:space="preserve">на стоките по чл.1 е съгласно ценово предложение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неразделна част от договора.</w:t>
      </w:r>
    </w:p>
    <w:p w:rsidR="00E065C0" w:rsidRPr="00E065C0" w:rsidRDefault="00E065C0" w:rsidP="00E065C0">
      <w:pPr>
        <w:tabs>
          <w:tab w:val="num" w:pos="1050"/>
        </w:tabs>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при минимален срок на годност не по-кратък от </w:t>
      </w:r>
      <w:r w:rsidRPr="00E065C0">
        <w:rPr>
          <w:rFonts w:ascii="Times New Roman" w:eastAsia="Calibri" w:hAnsi="Times New Roman" w:cs="Times New Roman"/>
          <w:b/>
          <w:sz w:val="24"/>
          <w:szCs w:val="24"/>
          <w:lang w:val="bg-BG"/>
        </w:rPr>
        <w:t>40 %</w:t>
      </w:r>
      <w:r w:rsidRPr="00E065C0">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E065C0">
        <w:rPr>
          <w:rFonts w:ascii="Times New Roman" w:eastAsia="Calibri" w:hAnsi="Times New Roman" w:cs="Times New Roman"/>
          <w:b/>
          <w:sz w:val="24"/>
          <w:szCs w:val="24"/>
        </w:rPr>
        <w:t>2</w:t>
      </w:r>
      <w:r w:rsidRPr="00E065C0">
        <w:rPr>
          <w:rFonts w:ascii="Times New Roman" w:eastAsia="Calibri" w:hAnsi="Times New Roman" w:cs="Times New Roman"/>
          <w:b/>
          <w:sz w:val="24"/>
          <w:szCs w:val="24"/>
          <w:lang w:val="bg-BG"/>
        </w:rPr>
        <w:t>0 %</w:t>
      </w:r>
      <w:r w:rsidRPr="00E065C0">
        <w:rPr>
          <w:rFonts w:ascii="Times New Roman" w:eastAsia="Calibri" w:hAnsi="Times New Roman" w:cs="Times New Roman"/>
          <w:sz w:val="24"/>
          <w:szCs w:val="24"/>
          <w:lang w:val="bg-BG"/>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Общата стойност на доставките по договора е до ………………</w:t>
      </w:r>
      <w:r w:rsidRPr="00E065C0">
        <w:rPr>
          <w:rFonts w:ascii="Times New Roman" w:eastAsia="Calibri" w:hAnsi="Times New Roman" w:cs="Times New Roman"/>
          <w:sz w:val="24"/>
          <w:szCs w:val="24"/>
        </w:rPr>
        <w:t xml:space="preserve"> </w:t>
      </w:r>
      <w:r w:rsidRPr="00E065C0">
        <w:rPr>
          <w:rFonts w:ascii="Times New Roman" w:eastAsia="Calibri" w:hAnsi="Times New Roman" w:cs="Times New Roman"/>
          <w:sz w:val="24"/>
          <w:szCs w:val="24"/>
          <w:lang w:val="bg-BG"/>
        </w:rPr>
        <w:t>(……………………………) лева без включен ДДС и до ………………(……………………………) лева с включен ДДС.</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 xml:space="preserve">(4) </w:t>
      </w:r>
      <w:r w:rsidRPr="00E065C0">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E065C0" w:rsidRPr="00E065C0" w:rsidRDefault="00E065C0" w:rsidP="00E065C0">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w:t>
      </w:r>
      <w:r w:rsidRPr="00E065C0">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E065C0" w:rsidRPr="00E065C0" w:rsidRDefault="00E065C0" w:rsidP="00E065C0">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E065C0">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E065C0" w:rsidRPr="00E065C0" w:rsidRDefault="00E065C0" w:rsidP="00E065C0">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E065C0">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E065C0" w:rsidRPr="00E065C0" w:rsidRDefault="00E065C0" w:rsidP="00E065C0">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E065C0">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E065C0">
        <w:rPr>
          <w:rFonts w:ascii="Times New Roman" w:eastAsia="Times New Roman" w:hAnsi="Times New Roman" w:cs="Times New Roman"/>
          <w:color w:val="000000"/>
          <w:sz w:val="24"/>
          <w:szCs w:val="20"/>
          <w:lang w:val="bg-BG" w:eastAsia="bg-BG"/>
        </w:rPr>
        <w:t xml:space="preserve">към момента на доставката </w:t>
      </w:r>
      <w:r w:rsidRPr="00E065C0">
        <w:rPr>
          <w:rFonts w:ascii="Times New Roman" w:eastAsia="Times New Roman" w:hAnsi="Times New Roman" w:cs="Times New Roman"/>
          <w:color w:val="000000"/>
          <w:sz w:val="24"/>
          <w:szCs w:val="20"/>
          <w:lang w:eastAsia="bg-BG"/>
        </w:rPr>
        <w:t>(</w:t>
      </w:r>
      <w:r w:rsidRPr="00E065C0">
        <w:rPr>
          <w:rFonts w:ascii="Times New Roman" w:eastAsia="Times New Roman" w:hAnsi="Times New Roman" w:cs="Times New Roman"/>
          <w:color w:val="000000"/>
          <w:sz w:val="24"/>
          <w:szCs w:val="20"/>
          <w:lang w:val="bg-BG" w:eastAsia="bg-BG"/>
        </w:rPr>
        <w:t>подписване на приемо-предавателен протокол</w:t>
      </w:r>
      <w:r w:rsidRPr="00E065C0">
        <w:rPr>
          <w:rFonts w:ascii="Times New Roman" w:eastAsia="Times New Roman" w:hAnsi="Times New Roman" w:cs="Times New Roman"/>
          <w:color w:val="000000"/>
          <w:sz w:val="24"/>
          <w:szCs w:val="20"/>
          <w:lang w:eastAsia="bg-BG"/>
        </w:rPr>
        <w:t>)</w:t>
      </w:r>
      <w:r w:rsidRPr="00E065C0">
        <w:rPr>
          <w:rFonts w:ascii="Times New Roman" w:eastAsia="Times New Roman" w:hAnsi="Times New Roman" w:cs="Times New Roman"/>
          <w:color w:val="000000"/>
          <w:sz w:val="24"/>
          <w:szCs w:val="20"/>
          <w:lang w:val="bg-BG" w:eastAsia="bg-BG"/>
        </w:rPr>
        <w:t>.</w:t>
      </w:r>
    </w:p>
    <w:p w:rsidR="00E065C0" w:rsidRPr="00E065C0" w:rsidRDefault="00E065C0" w:rsidP="00E065C0">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E065C0" w:rsidRPr="00E065C0" w:rsidRDefault="00E065C0" w:rsidP="00E065C0">
      <w:pPr>
        <w:spacing w:after="0" w:line="240" w:lineRule="auto"/>
        <w:jc w:val="both"/>
        <w:rPr>
          <w:rFonts w:ascii="Times New Roman" w:eastAsia="Times New Roman" w:hAnsi="Times New Roman" w:cs="Times New Roman"/>
          <w:color w:val="000000"/>
          <w:sz w:val="24"/>
          <w:szCs w:val="24"/>
          <w:lang w:val="bg-BG" w:eastAsia="bg-BG"/>
        </w:rPr>
      </w:pPr>
    </w:p>
    <w:p w:rsidR="00E065C0" w:rsidRPr="00E065C0" w:rsidRDefault="00E065C0" w:rsidP="00E065C0">
      <w:pPr>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ІII. УСЛОВИЯ И НАЧИН НА ПЛАЩАНЕ</w:t>
      </w:r>
    </w:p>
    <w:p w:rsidR="00E065C0" w:rsidRPr="00E065C0" w:rsidRDefault="00E065C0" w:rsidP="00E065C0">
      <w:pPr>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3 (1)</w:t>
      </w:r>
      <w:r w:rsidRPr="00E065C0">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E065C0">
        <w:rPr>
          <w:rFonts w:ascii="Times New Roman" w:eastAsia="Calibri" w:hAnsi="Times New Roman" w:cs="Times New Roman"/>
          <w:b/>
          <w:bCs/>
          <w:sz w:val="24"/>
          <w:szCs w:val="24"/>
          <w:lang w:val="bg-BG"/>
        </w:rPr>
        <w:t>ЛЕЧЕБНО ЗАВЕДЕНИЕ – ВЪЗЛОЖИТЕЛ</w:t>
      </w:r>
      <w:r w:rsidRPr="00E065C0">
        <w:rPr>
          <w:rFonts w:ascii="Times New Roman" w:eastAsia="Calibri" w:hAnsi="Times New Roman" w:cs="Times New Roman"/>
          <w:sz w:val="24"/>
          <w:szCs w:val="24"/>
          <w:lang w:val="bg-BG"/>
        </w:rPr>
        <w:t xml:space="preserve"> по посочената в чл. 15, ал. 3 банкова сметка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E065C0" w:rsidRPr="00E065C0" w:rsidRDefault="00E065C0" w:rsidP="00E065C0">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E065C0">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E065C0" w:rsidRPr="00E065C0" w:rsidRDefault="00E065C0" w:rsidP="00E065C0">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E065C0">
        <w:rPr>
          <w:rFonts w:ascii="Times New Roman" w:eastAsia="Calibri" w:hAnsi="Times New Roman" w:cs="Times New Roman"/>
          <w:sz w:val="24"/>
          <w:szCs w:val="20"/>
          <w:lang w:val="bg-BG" w:eastAsia="bg-BG"/>
        </w:rPr>
        <w:t>Приемателно-предавателни протоколи;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E065C0" w:rsidRPr="00E065C0" w:rsidRDefault="00E065C0" w:rsidP="00E065C0">
      <w:pPr>
        <w:spacing w:after="0" w:line="240" w:lineRule="auto"/>
        <w:jc w:val="both"/>
        <w:rPr>
          <w:rFonts w:ascii="Times New Roman" w:eastAsia="Batang" w:hAnsi="Times New Roman" w:cs="Times New Roman"/>
          <w:b/>
          <w:bCs/>
          <w:sz w:val="24"/>
          <w:szCs w:val="24"/>
          <w:lang w:val="bg-BG" w:eastAsia="bg-BG"/>
        </w:rPr>
      </w:pPr>
      <w:r w:rsidRPr="00E065C0">
        <w:rPr>
          <w:rFonts w:ascii="Times New Roman" w:eastAsia="Calibri" w:hAnsi="Times New Roman" w:cs="Times New Roman"/>
          <w:b/>
          <w:sz w:val="24"/>
          <w:szCs w:val="24"/>
          <w:lang w:val="bg-BG"/>
        </w:rPr>
        <w:t xml:space="preserve">(4) </w:t>
      </w:r>
      <w:r w:rsidRPr="00E065C0">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IV. СРОК НА ДОСТАВЯНЕ</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rPr>
      </w:pPr>
      <w:r w:rsidRPr="00E065C0">
        <w:rPr>
          <w:rFonts w:ascii="Times New Roman" w:eastAsia="Calibri" w:hAnsi="Times New Roman" w:cs="Times New Roman"/>
          <w:b/>
          <w:sz w:val="24"/>
          <w:szCs w:val="24"/>
          <w:lang w:val="bg-BG"/>
        </w:rPr>
        <w:t>Чл. 4 (1)</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w:t>
      </w:r>
      <w:r w:rsidRPr="00E065C0">
        <w:rPr>
          <w:rFonts w:ascii="Times New Roman" w:eastAsia="Calibri" w:hAnsi="Times New Roman" w:cs="Times New Roman"/>
          <w:b/>
          <w:bCs/>
          <w:sz w:val="24"/>
          <w:szCs w:val="24"/>
        </w:rPr>
        <w:t xml:space="preserve"> </w:t>
      </w:r>
      <w:r w:rsidRPr="00E065C0">
        <w:rPr>
          <w:rFonts w:ascii="Times New Roman" w:eastAsia="Calibri" w:hAnsi="Times New Roman" w:cs="Times New Roman"/>
          <w:b/>
          <w:bCs/>
          <w:sz w:val="24"/>
          <w:szCs w:val="24"/>
          <w:lang w:val="bg-BG"/>
        </w:rPr>
        <w:t>ВЪЗЛОЖИТЕЛ</w:t>
      </w:r>
      <w:r w:rsidRPr="00E065C0">
        <w:rPr>
          <w:rFonts w:ascii="Times New Roman" w:eastAsia="Calibri" w:hAnsi="Times New Roman" w:cs="Times New Roman"/>
          <w:sz w:val="24"/>
          <w:szCs w:val="24"/>
          <w:lang w:val="bg-BG"/>
        </w:rPr>
        <w:t xml:space="preserve"> заявява необходимите му количества с писмена заявка до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Заявката се връчва лично срещу подпис на </w:t>
      </w:r>
      <w:r w:rsidRPr="00E065C0">
        <w:rPr>
          <w:rFonts w:ascii="Times New Roman" w:eastAsia="Calibri" w:hAnsi="Times New Roman" w:cs="Times New Roman"/>
          <w:b/>
          <w:sz w:val="24"/>
          <w:szCs w:val="24"/>
          <w:lang w:val="bg-BG"/>
        </w:rPr>
        <w:lastRenderedPageBreak/>
        <w:t>ИЗПЪЛНИТЕЛЯ</w:t>
      </w:r>
      <w:r w:rsidRPr="00E065C0">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w:t>
      </w:r>
      <w:r w:rsidRPr="00E065C0">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E065C0">
        <w:rPr>
          <w:rFonts w:ascii="Times New Roman" w:eastAsia="Times New Roman" w:hAnsi="Times New Roman" w:cs="Times New Roman"/>
          <w:b/>
          <w:sz w:val="24"/>
          <w:szCs w:val="24"/>
          <w:lang w:val="bg-BG"/>
        </w:rPr>
        <w:t>ЛЕЧЕБНОТО ЗАВЕДЕНИЕ – ВЪЗЛОЖИТЕЛ</w:t>
      </w:r>
      <w:r w:rsidRPr="00E065C0">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E065C0">
        <w:rPr>
          <w:rFonts w:ascii="Times New Roman" w:eastAsia="Calibri" w:hAnsi="Times New Roman" w:cs="Times New Roman"/>
          <w:b/>
          <w:sz w:val="24"/>
          <w:szCs w:val="24"/>
          <w:lang w:val="bg-BG"/>
        </w:rPr>
        <w:t xml:space="preserve"> </w:t>
      </w:r>
      <w:r w:rsidRPr="00E065C0">
        <w:rPr>
          <w:rFonts w:ascii="Times New Roman" w:eastAsia="Calibri" w:hAnsi="Times New Roman" w:cs="Times New Roman"/>
          <w:sz w:val="24"/>
          <w:szCs w:val="24"/>
          <w:lang w:val="bg-BG"/>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E065C0" w:rsidRPr="00E065C0" w:rsidRDefault="00E065C0" w:rsidP="00E065C0">
      <w:pPr>
        <w:spacing w:after="0" w:line="240" w:lineRule="auto"/>
        <w:jc w:val="both"/>
        <w:rPr>
          <w:rFonts w:ascii="Times New Roman" w:eastAsia="Calibri" w:hAnsi="Times New Roman" w:cs="Times New Roman"/>
          <w:b/>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В случай на необходимост от спешна доставка,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E065C0">
        <w:rPr>
          <w:rFonts w:ascii="Times New Roman" w:eastAsia="Times New Roman" w:hAnsi="Times New Roman" w:cs="Times New Roman"/>
          <w:sz w:val="24"/>
          <w:szCs w:val="24"/>
          <w:lang w:val="bg-BG"/>
        </w:rPr>
        <w:t>и за количествата и опаковките</w:t>
      </w:r>
      <w:r w:rsidRPr="00E065C0">
        <w:rPr>
          <w:rFonts w:ascii="Times New Roman" w:eastAsia="Times New Roman" w:hAnsi="Times New Roman" w:cs="Times New Roman"/>
          <w:sz w:val="24"/>
          <w:szCs w:val="24"/>
        </w:rPr>
        <w:t xml:space="preserve"> </w:t>
      </w:r>
      <w:r w:rsidRPr="00E065C0">
        <w:rPr>
          <w:rFonts w:ascii="Times New Roman" w:eastAsia="Times New Roman" w:hAnsi="Times New Roman" w:cs="Times New Roman"/>
          <w:sz w:val="24"/>
          <w:szCs w:val="24"/>
          <w:lang w:val="bg-BG"/>
        </w:rPr>
        <w:t>(съобразно конкретните лекарствени продукти, посочени в техническото предложение на изпълнителя), точно определени в заявката.</w:t>
      </w:r>
      <w:r w:rsidRPr="00E065C0">
        <w:rPr>
          <w:rFonts w:ascii="Times New Roman" w:eastAsia="Calibri" w:hAnsi="Times New Roman" w:cs="Times New Roman"/>
          <w:b/>
          <w:sz w:val="24"/>
          <w:szCs w:val="24"/>
          <w:lang w:val="bg-BG"/>
        </w:rPr>
        <w:t xml:space="preserve">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sz w:val="24"/>
          <w:szCs w:val="24"/>
          <w:lang w:val="bg-BG"/>
        </w:rPr>
        <w:t>ИЗПЪЛНИТЕЛЯТ</w:t>
      </w:r>
      <w:r w:rsidRPr="00E065C0">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E065C0">
        <w:rPr>
          <w:rFonts w:ascii="Times New Roman" w:eastAsia="Calibri" w:hAnsi="Times New Roman" w:cs="Times New Roman"/>
          <w:b/>
          <w:sz w:val="24"/>
          <w:szCs w:val="24"/>
          <w:lang w:val="bg-BG"/>
        </w:rPr>
        <w:t xml:space="preserve">от 40 % /четиридесет на сто/ </w:t>
      </w:r>
      <w:r w:rsidRPr="00E065C0">
        <w:rPr>
          <w:rFonts w:ascii="Times New Roman" w:eastAsia="Calibri" w:hAnsi="Times New Roman" w:cs="Times New Roman"/>
          <w:sz w:val="24"/>
          <w:szCs w:val="24"/>
          <w:lang w:val="bg-BG"/>
        </w:rPr>
        <w:t xml:space="preserve">от обявения от производителя.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(6)</w:t>
      </w:r>
      <w:r w:rsidRPr="00E065C0">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E065C0">
        <w:rPr>
          <w:rFonts w:ascii="Times New Roman" w:eastAsia="Calibri" w:hAnsi="Times New Roman" w:cs="Times New Roman"/>
          <w:b/>
          <w:sz w:val="24"/>
          <w:szCs w:val="24"/>
          <w:lang w:val="bg-BG"/>
        </w:rPr>
        <w:t>от 20 % /двадесет на сто/ от</w:t>
      </w:r>
      <w:r w:rsidRPr="00E065C0">
        <w:rPr>
          <w:rFonts w:ascii="Times New Roman" w:eastAsia="Calibri" w:hAnsi="Times New Roman" w:cs="Times New Roman"/>
          <w:sz w:val="24"/>
          <w:szCs w:val="24"/>
          <w:lang w:val="bg-BG"/>
        </w:rPr>
        <w:t xml:space="preserve"> обявения от производителя.</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(7)</w:t>
      </w:r>
      <w:r w:rsidRPr="00E065C0">
        <w:rPr>
          <w:rFonts w:ascii="Times New Roman" w:eastAsia="Calibri" w:hAnsi="Times New Roman" w:cs="Times New Roman"/>
          <w:sz w:val="24"/>
          <w:szCs w:val="24"/>
          <w:lang w:val="bg-BG"/>
        </w:rPr>
        <w:t xml:space="preserve"> За количества доставени извън заявката по чл. 4, ал.1,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няма задължение за плащане.</w:t>
      </w:r>
    </w:p>
    <w:p w:rsidR="00E065C0" w:rsidRPr="00E065C0" w:rsidRDefault="00E065C0" w:rsidP="00E065C0">
      <w:pPr>
        <w:spacing w:after="0" w:line="240" w:lineRule="auto"/>
        <w:jc w:val="both"/>
        <w:rPr>
          <w:rFonts w:ascii="Times New Roman" w:eastAsia="Calibri" w:hAnsi="Times New Roman" w:cs="Times New Roman"/>
          <w:b/>
          <w:bCs/>
          <w:sz w:val="24"/>
          <w:szCs w:val="24"/>
          <w:lang w:val="bg-BG"/>
        </w:rPr>
      </w:pPr>
      <w:r w:rsidRPr="00E065C0">
        <w:rPr>
          <w:rFonts w:ascii="Times New Roman" w:eastAsia="Calibri" w:hAnsi="Times New Roman" w:cs="Times New Roman"/>
          <w:b/>
          <w:sz w:val="24"/>
          <w:szCs w:val="24"/>
          <w:lang w:val="bg-BG"/>
        </w:rPr>
        <w:t>(8)</w:t>
      </w:r>
      <w:r w:rsidRPr="00E065C0">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E065C0">
        <w:rPr>
          <w:rFonts w:ascii="Times New Roman" w:eastAsia="Calibri" w:hAnsi="Times New Roman" w:cs="Times New Roman"/>
          <w:b/>
          <w:bCs/>
          <w:sz w:val="24"/>
          <w:szCs w:val="24"/>
          <w:lang w:val="bg-BG"/>
        </w:rPr>
        <w:t>ЛЕЧЕБНОТО ЗАВЕДЕНИЕ – ВЪЗЛОЖИТЕЛ.</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V. МЯСТО НА ДОСТАВЯНЕ</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5. (1)</w:t>
      </w:r>
      <w:r w:rsidRPr="00E065C0">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гр. София 1784, ж.к.Младост 1, бул. “Андрей Сахаров“№ 22.</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E065C0">
        <w:rPr>
          <w:rFonts w:ascii="Times New Roman" w:eastAsia="Calibri" w:hAnsi="Times New Roman" w:cs="Times New Roman"/>
          <w:b/>
          <w:bCs/>
          <w:sz w:val="24"/>
          <w:szCs w:val="24"/>
          <w:lang w:val="bg-BG"/>
        </w:rPr>
        <w:t xml:space="preserve">ЛЕЧЕБНОТО ЗАВЕДЕНИЕ – ВЪЗЛОЖИТЕЛ </w:t>
      </w:r>
      <w:r w:rsidRPr="00E065C0">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sz w:val="24"/>
          <w:szCs w:val="24"/>
          <w:lang w:val="bg-BG" w:eastAsia="bg-BG"/>
        </w:rPr>
        <w:t> </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VI. ДАТА НА ДОСТАВЯНЕ НА СТОКИТЕ</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6.</w:t>
      </w:r>
      <w:r w:rsidRPr="00E065C0">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VII . ЗАДЪЛЖЕНИЯ НА ИЗПЪЛНИТЕЛЯ</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7.</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sz w:val="24"/>
          <w:szCs w:val="24"/>
          <w:lang w:val="bg-BG"/>
        </w:rPr>
        <w:t>ИЗПЪЛНИТЕЛЯТ</w:t>
      </w:r>
      <w:r w:rsidRPr="00E065C0">
        <w:rPr>
          <w:rFonts w:ascii="Times New Roman" w:eastAsia="Calibri" w:hAnsi="Times New Roman" w:cs="Times New Roman"/>
          <w:sz w:val="24"/>
          <w:szCs w:val="24"/>
          <w:lang w:val="bg-BG"/>
        </w:rPr>
        <w:t xml:space="preserve"> се задължава:</w:t>
      </w:r>
    </w:p>
    <w:p w:rsidR="00E065C0" w:rsidRPr="00E065C0" w:rsidRDefault="00E065C0" w:rsidP="00E065C0">
      <w:pPr>
        <w:spacing w:after="0" w:line="240" w:lineRule="auto"/>
        <w:jc w:val="both"/>
        <w:rPr>
          <w:rFonts w:ascii="Times New Roman" w:eastAsia="Calibri" w:hAnsi="Times New Roman" w:cs="Times New Roman"/>
          <w:b/>
          <w:sz w:val="24"/>
          <w:szCs w:val="24"/>
          <w:lang w:val="bg-BG"/>
        </w:rPr>
      </w:pPr>
      <w:r w:rsidRPr="00E065C0">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E065C0">
        <w:rPr>
          <w:rFonts w:ascii="Times New Roman" w:eastAsia="Calibri" w:hAnsi="Times New Roman" w:cs="Times New Roman"/>
          <w:b/>
          <w:sz w:val="24"/>
          <w:szCs w:val="24"/>
          <w:lang w:val="bg-BG"/>
        </w:rPr>
        <w:t>ЛЕЧЕБНОТО ЗАВЕДЕНИЕ – ВЪЗЛОЖИТЕЛ.</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lastRenderedPageBreak/>
        <w:t>2. Да предаде стоките, пакетирани и маркирани в съответния вид, количество и качество на мястото на доставяне.</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3. При подписването на договора да представи: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 xml:space="preserve">а) </w:t>
      </w:r>
      <w:r w:rsidRPr="00E065C0">
        <w:rPr>
          <w:rFonts w:ascii="Times New Roman" w:eastAsia="Calibri" w:hAnsi="Times New Roman" w:cs="Times New Roman"/>
          <w:bCs/>
          <w:sz w:val="24"/>
          <w:szCs w:val="24"/>
          <w:lang w:val="bg-BG"/>
        </w:rPr>
        <w:t>документи по чл. 112, ал. 1 от ЗОП</w:t>
      </w:r>
      <w:r w:rsidRPr="00E065C0">
        <w:rPr>
          <w:rFonts w:ascii="Times New Roman" w:eastAsia="Calibri" w:hAnsi="Times New Roman" w:cs="Times New Roman"/>
          <w:sz w:val="24"/>
          <w:szCs w:val="24"/>
          <w:lang w:val="bg-BG"/>
        </w:rPr>
        <w:t>.</w:t>
      </w:r>
    </w:p>
    <w:p w:rsidR="00E065C0" w:rsidRPr="00E065C0" w:rsidRDefault="00E065C0" w:rsidP="00E065C0">
      <w:pPr>
        <w:spacing w:after="0" w:line="240" w:lineRule="auto"/>
        <w:jc w:val="both"/>
        <w:rPr>
          <w:rFonts w:ascii="Times New Roman" w:eastAsia="Calibri" w:hAnsi="Times New Roman" w:cs="Times New Roman"/>
          <w:b/>
          <w:sz w:val="24"/>
          <w:szCs w:val="24"/>
          <w:lang w:val="bg-BG"/>
        </w:rPr>
      </w:pPr>
      <w:r w:rsidRPr="00E065C0">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E065C0">
        <w:rPr>
          <w:rFonts w:ascii="Times New Roman" w:eastAsia="Calibri" w:hAnsi="Times New Roman" w:cs="Times New Roman"/>
          <w:b/>
          <w:sz w:val="24"/>
          <w:szCs w:val="24"/>
          <w:lang w:val="bg-BG"/>
        </w:rPr>
        <w:t>ИЗПЪЛНИТЕЛЯТ</w:t>
      </w:r>
      <w:r w:rsidRPr="00E065C0">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E065C0">
        <w:rPr>
          <w:rFonts w:ascii="Times New Roman" w:eastAsia="Calibri" w:hAnsi="Times New Roman" w:cs="Times New Roman"/>
          <w:b/>
          <w:sz w:val="24"/>
          <w:szCs w:val="24"/>
          <w:lang w:val="bg-BG"/>
        </w:rPr>
        <w:t xml:space="preserve">Гаранцията е в размер на </w:t>
      </w:r>
      <w:r w:rsidRPr="00E065C0">
        <w:rPr>
          <w:rFonts w:ascii="Times New Roman" w:eastAsia="Calibri" w:hAnsi="Times New Roman" w:cs="Times New Roman"/>
          <w:b/>
          <w:sz w:val="24"/>
          <w:szCs w:val="24"/>
        </w:rPr>
        <w:t xml:space="preserve">3% </w:t>
      </w:r>
      <w:r w:rsidRPr="00E065C0">
        <w:rPr>
          <w:rFonts w:ascii="Times New Roman" w:eastAsia="Calibri" w:hAnsi="Times New Roman" w:cs="Times New Roman"/>
          <w:b/>
          <w:sz w:val="24"/>
          <w:szCs w:val="24"/>
          <w:lang w:val="bg-BG"/>
        </w:rPr>
        <w:t>от стойността на договора без ДДС и възлиза на …………………………… лева.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(6)</w:t>
      </w:r>
      <w:r w:rsidRPr="00E065C0">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VIII. ЗАДЪЛЖЕНИЯ НА ЛЕЧЕБНОТО ЗАВЕДЕНИЕ – ВЪЗЛОЖИТЕЛ</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8.</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се задължава: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ab/>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IX. ПРИЕМАНЕ И ПРЕДАВАНЕ НА СТОКИТЕ</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9. (1)</w:t>
      </w:r>
      <w:r w:rsidRPr="00E065C0">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sz w:val="24"/>
          <w:szCs w:val="24"/>
          <w:lang w:val="bg-BG"/>
        </w:rPr>
        <w:t>ИЗПЪЛНИТЕЛЯТ</w:t>
      </w:r>
      <w:r w:rsidRPr="00E065C0">
        <w:rPr>
          <w:rFonts w:ascii="Times New Roman" w:eastAsia="Calibri" w:hAnsi="Times New Roman" w:cs="Times New Roman"/>
          <w:sz w:val="24"/>
          <w:szCs w:val="24"/>
          <w:lang w:val="bg-BG"/>
        </w:rPr>
        <w:t xml:space="preserve"> или упълномощен от него представител и представител на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 xml:space="preserve">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Х. КАЧЕСТВО, ГАРАНЦИИ И СРОК НА ГОДНОСТ</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10. (1)</w:t>
      </w:r>
      <w:r w:rsidRPr="00E065C0">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 xml:space="preserve">(3) </w:t>
      </w:r>
      <w:r w:rsidRPr="00E065C0">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E065C0">
        <w:rPr>
          <w:rFonts w:ascii="Times New Roman" w:eastAsia="Calibri" w:hAnsi="Times New Roman" w:cs="Times New Roman"/>
          <w:bCs/>
          <w:sz w:val="24"/>
          <w:szCs w:val="24"/>
          <w:lang w:val="bg-BG"/>
        </w:rPr>
        <w:t>дължимата неустойка да бъде променена, както следва</w:t>
      </w:r>
      <w:r w:rsidRPr="00E065C0">
        <w:rPr>
          <w:rFonts w:ascii="Times New Roman" w:eastAsia="Calibri" w:hAnsi="Times New Roman" w:cs="Times New Roman"/>
          <w:sz w:val="24"/>
          <w:szCs w:val="24"/>
          <w:lang w:val="bg-BG"/>
        </w:rPr>
        <w:t>:</w:t>
      </w:r>
    </w:p>
    <w:p w:rsidR="00E065C0" w:rsidRPr="00E065C0" w:rsidRDefault="00E065C0" w:rsidP="00E065C0">
      <w:pPr>
        <w:spacing w:after="0" w:line="240" w:lineRule="auto"/>
        <w:ind w:firstLine="709"/>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ab/>
        <w:t>от 39,99% до 30% - 3 % върху стойността на доставката;</w:t>
      </w:r>
    </w:p>
    <w:p w:rsidR="00E065C0" w:rsidRPr="00E065C0" w:rsidRDefault="00E065C0" w:rsidP="00E065C0">
      <w:pPr>
        <w:spacing w:after="0" w:line="240" w:lineRule="auto"/>
        <w:ind w:firstLine="709"/>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ab/>
        <w:t>от 29,99% до 20% - 5 % върху стойността на доставката;</w:t>
      </w:r>
    </w:p>
    <w:p w:rsidR="00E065C0" w:rsidRPr="00E065C0" w:rsidRDefault="00E065C0" w:rsidP="00E065C0">
      <w:pPr>
        <w:spacing w:after="0" w:line="240" w:lineRule="auto"/>
        <w:ind w:firstLine="709"/>
        <w:jc w:val="both"/>
        <w:rPr>
          <w:rFonts w:ascii="Times New Roman" w:eastAsia="Calibri" w:hAnsi="Times New Roman" w:cs="Times New Roman"/>
          <w:b/>
          <w:bCs/>
          <w:sz w:val="24"/>
          <w:szCs w:val="24"/>
          <w:lang w:val="bg-BG"/>
        </w:rPr>
      </w:pPr>
      <w:r w:rsidRPr="00E065C0">
        <w:rPr>
          <w:rFonts w:ascii="Times New Roman" w:eastAsia="Calibri" w:hAnsi="Times New Roman" w:cs="Times New Roman"/>
          <w:sz w:val="24"/>
          <w:szCs w:val="24"/>
          <w:lang w:val="bg-BG"/>
        </w:rPr>
        <w:tab/>
        <w:t>от 19,99% до 10% - 7 % върху стойността на доставката;</w:t>
      </w:r>
    </w:p>
    <w:p w:rsidR="00E065C0" w:rsidRPr="00E065C0" w:rsidRDefault="00E065C0" w:rsidP="00E065C0">
      <w:pPr>
        <w:spacing w:after="0" w:line="240" w:lineRule="auto"/>
        <w:ind w:firstLine="709"/>
        <w:jc w:val="both"/>
        <w:rPr>
          <w:rFonts w:ascii="Times New Roman" w:eastAsia="Calibri" w:hAnsi="Times New Roman" w:cs="Times New Roman"/>
          <w:bCs/>
          <w:sz w:val="24"/>
          <w:szCs w:val="24"/>
          <w:lang w:val="bg-BG"/>
        </w:rPr>
      </w:pPr>
      <w:r w:rsidRPr="00E065C0">
        <w:rPr>
          <w:rFonts w:ascii="Times New Roman" w:eastAsia="Calibri" w:hAnsi="Times New Roman" w:cs="Times New Roman"/>
          <w:sz w:val="24"/>
          <w:szCs w:val="24"/>
          <w:lang w:val="bg-BG"/>
        </w:rPr>
        <w:tab/>
        <w:t>под 10% - 10 % върху стойността на доставката.</w:t>
      </w:r>
      <w:r w:rsidRPr="00E065C0">
        <w:rPr>
          <w:rFonts w:ascii="Times New Roman" w:eastAsia="Calibri" w:hAnsi="Times New Roman" w:cs="Times New Roman"/>
          <w:bCs/>
          <w:sz w:val="24"/>
          <w:szCs w:val="24"/>
          <w:lang w:val="bg-BG"/>
        </w:rPr>
        <w:tab/>
      </w:r>
    </w:p>
    <w:p w:rsidR="00E065C0" w:rsidRPr="00E065C0" w:rsidRDefault="00E065C0" w:rsidP="00E065C0">
      <w:pPr>
        <w:spacing w:after="0" w:line="240" w:lineRule="auto"/>
        <w:jc w:val="both"/>
        <w:rPr>
          <w:rFonts w:ascii="Times New Roman" w:eastAsia="Calibri" w:hAnsi="Times New Roman" w:cs="Times New Roman"/>
          <w:bCs/>
          <w:sz w:val="24"/>
          <w:szCs w:val="24"/>
          <w:lang w:val="bg-BG"/>
        </w:rPr>
      </w:pPr>
      <w:r w:rsidRPr="00E065C0">
        <w:rPr>
          <w:rFonts w:ascii="Times New Roman" w:eastAsia="Calibri" w:hAnsi="Times New Roman" w:cs="Times New Roman"/>
          <w:b/>
          <w:sz w:val="24"/>
          <w:szCs w:val="24"/>
          <w:lang w:val="bg-BG"/>
        </w:rPr>
        <w:lastRenderedPageBreak/>
        <w:t xml:space="preserve"> </w:t>
      </w:r>
      <w:r w:rsidRPr="00E065C0">
        <w:rPr>
          <w:rFonts w:ascii="Times New Roman" w:eastAsia="Calibri" w:hAnsi="Times New Roman" w:cs="Times New Roman"/>
          <w:b/>
          <w:sz w:val="24"/>
          <w:szCs w:val="20"/>
          <w:lang w:val="bg-BG" w:eastAsia="bg-BG"/>
        </w:rPr>
        <w:t>(4)</w:t>
      </w:r>
      <w:r w:rsidRPr="00E065C0">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E065C0">
        <w:rPr>
          <w:rFonts w:ascii="Times New Roman" w:eastAsia="Calibri" w:hAnsi="Times New Roman" w:cs="Times New Roman"/>
          <w:sz w:val="24"/>
          <w:szCs w:val="24"/>
          <w:lang w:val="bg-BG"/>
        </w:rPr>
        <w:t xml:space="preserve">от 20 % /двадесет на сто/ </w:t>
      </w:r>
      <w:r w:rsidRPr="00E065C0">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E065C0" w:rsidRPr="00E065C0" w:rsidRDefault="00E065C0" w:rsidP="00E065C0">
      <w:pPr>
        <w:spacing w:after="0" w:line="240" w:lineRule="auto"/>
        <w:jc w:val="both"/>
        <w:rPr>
          <w:rFonts w:ascii="Times New Roman" w:eastAsia="Calibri" w:hAnsi="Times New Roman" w:cs="Times New Roman"/>
          <w:bCs/>
          <w:sz w:val="24"/>
          <w:szCs w:val="24"/>
          <w:lang w:val="bg-BG"/>
        </w:rPr>
      </w:pPr>
      <w:r w:rsidRPr="00E065C0">
        <w:rPr>
          <w:rFonts w:ascii="Times New Roman" w:eastAsia="Calibri" w:hAnsi="Times New Roman" w:cs="Times New Roman"/>
          <w:b/>
          <w:sz w:val="24"/>
          <w:szCs w:val="20"/>
          <w:lang w:val="bg-BG" w:eastAsia="bg-BG"/>
        </w:rPr>
        <w:t>(5)</w:t>
      </w:r>
      <w:r w:rsidRPr="00E065C0">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E065C0">
        <w:rPr>
          <w:rFonts w:ascii="Times New Roman" w:eastAsia="Calibri" w:hAnsi="Times New Roman" w:cs="Times New Roman"/>
          <w:bCs/>
          <w:sz w:val="24"/>
          <w:szCs w:val="20"/>
          <w:lang w:val="bg-BG" w:eastAsia="bg-BG"/>
        </w:rPr>
        <w:t>дължимата неустойка е както следва</w:t>
      </w:r>
      <w:r w:rsidRPr="00E065C0">
        <w:rPr>
          <w:rFonts w:ascii="Times New Roman" w:eastAsia="Calibri" w:hAnsi="Times New Roman" w:cs="Times New Roman"/>
          <w:sz w:val="24"/>
          <w:szCs w:val="20"/>
          <w:lang w:val="bg-BG" w:eastAsia="bg-BG"/>
        </w:rPr>
        <w:t>:</w:t>
      </w:r>
    </w:p>
    <w:p w:rsidR="00E065C0" w:rsidRPr="00E065C0" w:rsidRDefault="00E065C0" w:rsidP="00E065C0">
      <w:pPr>
        <w:spacing w:after="0" w:line="240" w:lineRule="auto"/>
        <w:ind w:firstLine="709"/>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0"/>
          <w:lang w:val="bg-BG" w:eastAsia="bg-BG"/>
        </w:rPr>
        <w:tab/>
      </w:r>
      <w:r w:rsidRPr="00E065C0">
        <w:rPr>
          <w:rFonts w:ascii="Times New Roman" w:eastAsia="Calibri" w:hAnsi="Times New Roman" w:cs="Times New Roman"/>
          <w:sz w:val="24"/>
          <w:szCs w:val="24"/>
          <w:lang w:val="bg-BG"/>
        </w:rPr>
        <w:t>от 19,99% до 10% - 2 % върху стойността на доставката;</w:t>
      </w:r>
    </w:p>
    <w:p w:rsidR="00E065C0" w:rsidRPr="00E065C0" w:rsidRDefault="00E065C0" w:rsidP="00E065C0">
      <w:pPr>
        <w:spacing w:after="0" w:line="240" w:lineRule="auto"/>
        <w:ind w:firstLine="709"/>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ab/>
        <w:t>от 9,99% до 5 % - 4 % върху стойността на доставката;</w:t>
      </w:r>
    </w:p>
    <w:p w:rsidR="00E065C0" w:rsidRPr="00E065C0" w:rsidRDefault="00E065C0" w:rsidP="00E065C0">
      <w:pPr>
        <w:spacing w:after="0" w:line="240" w:lineRule="auto"/>
        <w:ind w:firstLine="709"/>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ab/>
        <w:t>под 5% - 6 % върху стойността на доставката.</w:t>
      </w:r>
      <w:r w:rsidRPr="00E065C0">
        <w:rPr>
          <w:rFonts w:ascii="Times New Roman" w:eastAsia="Calibri" w:hAnsi="Times New Roman" w:cs="Times New Roman"/>
          <w:sz w:val="24"/>
          <w:szCs w:val="24"/>
          <w:lang w:val="bg-BG"/>
        </w:rPr>
        <w:tab/>
      </w:r>
    </w:p>
    <w:p w:rsidR="00E065C0" w:rsidRPr="00E065C0" w:rsidRDefault="00E065C0" w:rsidP="00E065C0">
      <w:pPr>
        <w:spacing w:after="0" w:line="240" w:lineRule="auto"/>
        <w:jc w:val="both"/>
        <w:rPr>
          <w:rFonts w:ascii="Times New Roman" w:eastAsia="Calibri" w:hAnsi="Times New Roman" w:cs="Times New Roman"/>
          <w:b/>
          <w:sz w:val="24"/>
          <w:szCs w:val="24"/>
          <w:lang w:val="bg-BG"/>
        </w:rPr>
      </w:pPr>
      <w:r w:rsidRPr="00E065C0">
        <w:rPr>
          <w:rFonts w:ascii="Times New Roman" w:eastAsia="Calibri" w:hAnsi="Times New Roman" w:cs="Times New Roman"/>
          <w:b/>
          <w:sz w:val="24"/>
          <w:szCs w:val="24"/>
          <w:lang w:val="bg-BG"/>
        </w:rPr>
        <w:t xml:space="preserve"> (6)</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(7)</w:t>
      </w:r>
      <w:r w:rsidRPr="00E065C0">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E065C0">
        <w:rPr>
          <w:rFonts w:ascii="Times New Roman" w:eastAsia="Calibri" w:hAnsi="Times New Roman" w:cs="Times New Roman"/>
          <w:b/>
          <w:sz w:val="24"/>
          <w:szCs w:val="24"/>
          <w:lang w:val="bg-BG"/>
        </w:rPr>
        <w:t>ЛЕЧЕБНОТО ЗАВЕДЕНИЕ –</w:t>
      </w:r>
      <w:r w:rsidRPr="00E065C0">
        <w:rPr>
          <w:rFonts w:ascii="Times New Roman" w:eastAsia="Calibri" w:hAnsi="Times New Roman" w:cs="Times New Roman"/>
          <w:b/>
          <w:bCs/>
          <w:sz w:val="24"/>
          <w:szCs w:val="24"/>
          <w:lang w:val="bg-BG"/>
        </w:rPr>
        <w:t xml:space="preserve"> ВЪЗЛОЖИТЕЛ </w:t>
      </w:r>
      <w:r w:rsidRPr="00E065C0">
        <w:rPr>
          <w:rFonts w:ascii="Times New Roman" w:eastAsia="Calibri" w:hAnsi="Times New Roman" w:cs="Times New Roman"/>
          <w:sz w:val="24"/>
          <w:szCs w:val="24"/>
          <w:lang w:val="bg-BG"/>
        </w:rPr>
        <w:t>за конкретно количество</w:t>
      </w:r>
      <w:r w:rsidRPr="00E065C0">
        <w:rPr>
          <w:rFonts w:ascii="Times New Roman" w:eastAsia="Calibri" w:hAnsi="Times New Roman" w:cs="Times New Roman"/>
          <w:bCs/>
          <w:sz w:val="24"/>
          <w:szCs w:val="24"/>
          <w:lang w:val="bg-BG"/>
        </w:rPr>
        <w:t xml:space="preserve">, </w:t>
      </w:r>
      <w:r w:rsidRPr="00E065C0">
        <w:rPr>
          <w:rFonts w:ascii="Times New Roman" w:eastAsia="Calibri" w:hAnsi="Times New Roman" w:cs="Times New Roman"/>
          <w:sz w:val="24"/>
          <w:szCs w:val="24"/>
          <w:lang w:val="bg-BG"/>
        </w:rPr>
        <w:t>определено от него</w:t>
      </w:r>
      <w:r w:rsidRPr="00E065C0">
        <w:rPr>
          <w:rFonts w:ascii="Times New Roman" w:eastAsia="Calibri" w:hAnsi="Times New Roman" w:cs="Times New Roman"/>
          <w:i/>
          <w:iCs/>
          <w:sz w:val="24"/>
          <w:szCs w:val="24"/>
          <w:lang w:val="bg-BG"/>
        </w:rPr>
        <w:t>.</w:t>
      </w:r>
      <w:r w:rsidRPr="00E065C0">
        <w:rPr>
          <w:rFonts w:ascii="Times New Roman" w:eastAsia="Calibri" w:hAnsi="Times New Roman" w:cs="Times New Roman"/>
          <w:sz w:val="24"/>
          <w:szCs w:val="24"/>
          <w:lang w:val="bg-BG"/>
        </w:rPr>
        <w:t xml:space="preserve"> Без изрично писмено съгласие на </w:t>
      </w:r>
      <w:r w:rsidRPr="00E065C0">
        <w:rPr>
          <w:rFonts w:ascii="Times New Roman" w:eastAsia="Calibri" w:hAnsi="Times New Roman" w:cs="Times New Roman"/>
          <w:b/>
          <w:bCs/>
          <w:sz w:val="24"/>
          <w:szCs w:val="24"/>
          <w:lang w:val="bg-BG"/>
        </w:rPr>
        <w:t xml:space="preserve">ЛЕЧЕБНОТО ЗАВЕДЕНИЕ – ВЪЗЛОЖИТЕЛ </w:t>
      </w:r>
      <w:r w:rsidRPr="00E065C0">
        <w:rPr>
          <w:rFonts w:ascii="Times New Roman" w:eastAsia="Calibri" w:hAnsi="Times New Roman" w:cs="Times New Roman"/>
          <w:sz w:val="24"/>
          <w:szCs w:val="24"/>
          <w:lang w:val="bg-BG"/>
        </w:rPr>
        <w:t xml:space="preserve">стоките няма да бъдат заплащани.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(8)</w:t>
      </w:r>
      <w:r w:rsidRPr="00E065C0">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bCs/>
          <w:sz w:val="24"/>
          <w:szCs w:val="24"/>
          <w:lang w:val="bg-BG"/>
        </w:rPr>
        <w:t xml:space="preserve"> </w:t>
      </w:r>
      <w:r w:rsidRPr="00E065C0">
        <w:rPr>
          <w:rFonts w:ascii="Times New Roman" w:eastAsia="Calibri" w:hAnsi="Times New Roman" w:cs="Times New Roman"/>
          <w:sz w:val="24"/>
          <w:szCs w:val="24"/>
          <w:lang w:val="bg-BG"/>
        </w:rPr>
        <w:t xml:space="preserve">в срок до 1 (един) работен ден от получаване на заявката.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(9)</w:t>
      </w:r>
      <w:r w:rsidRPr="00E065C0">
        <w:rPr>
          <w:rFonts w:ascii="Times New Roman" w:eastAsia="Times New Roman" w:hAnsi="Times New Roman" w:cs="Times New Roman"/>
          <w:sz w:val="24"/>
          <w:szCs w:val="20"/>
          <w:lang w:val="bg-BG" w:eastAsia="bg-BG"/>
        </w:rPr>
        <w:t xml:space="preserve"> </w:t>
      </w:r>
      <w:r w:rsidRPr="00E065C0">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ХІ. ОТГОВОРНОСТ ЗА НЕТОЧНО ИЗПЪЛНЕНИЕ. РЕКЛАМАЦИИ</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11. (1)</w:t>
      </w:r>
      <w:r w:rsidRPr="00E065C0">
        <w:rPr>
          <w:rFonts w:ascii="Times New Roman" w:eastAsia="Calibri" w:hAnsi="Times New Roman" w:cs="Times New Roman"/>
          <w:b/>
          <w:bCs/>
          <w:sz w:val="24"/>
          <w:szCs w:val="24"/>
          <w:lang w:val="bg-BG"/>
        </w:rPr>
        <w:t xml:space="preserve"> ЛЕЧЕБНОТО ЗАВЕДЕНИЕ – ВЪЗЛОЖИТЕЛ</w:t>
      </w:r>
      <w:r w:rsidRPr="00E065C0">
        <w:rPr>
          <w:rFonts w:ascii="Times New Roman" w:eastAsia="Calibri" w:hAnsi="Times New Roman" w:cs="Times New Roman"/>
          <w:sz w:val="24"/>
          <w:szCs w:val="24"/>
          <w:lang w:val="bg-BG"/>
        </w:rPr>
        <w:t xml:space="preserve"> може да предявява рекламации пред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за: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б) качество (скрити недостатъци):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 при доставяне на стоки не от договорения вид, посочен в чл. 1;</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 при констатиране на дефекти при употреба на стоките.</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Рекламации за явни недостатъци на стоките се правят от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е длъжно да уведоми писмено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(6)</w:t>
      </w:r>
      <w:r w:rsidRPr="00E065C0">
        <w:rPr>
          <w:rFonts w:ascii="Times New Roman" w:eastAsia="Calibri" w:hAnsi="Times New Roman" w:cs="Times New Roman"/>
          <w:sz w:val="24"/>
          <w:szCs w:val="24"/>
          <w:lang w:val="bg-BG"/>
        </w:rPr>
        <w:t xml:space="preserve"> В 5 (пет) дневен срок от получаване на рекламацията, </w:t>
      </w:r>
      <w:r w:rsidRPr="00E065C0">
        <w:rPr>
          <w:rFonts w:ascii="Times New Roman" w:eastAsia="Calibri" w:hAnsi="Times New Roman" w:cs="Times New Roman"/>
          <w:b/>
          <w:sz w:val="24"/>
          <w:szCs w:val="24"/>
          <w:lang w:val="bg-BG"/>
        </w:rPr>
        <w:t xml:space="preserve">ИЗПЪЛНИТЕЛЯТ </w:t>
      </w:r>
      <w:r w:rsidRPr="00E065C0">
        <w:rPr>
          <w:rFonts w:ascii="Times New Roman" w:eastAsia="Calibri" w:hAnsi="Times New Roman" w:cs="Times New Roman"/>
          <w:sz w:val="24"/>
          <w:szCs w:val="24"/>
          <w:lang w:val="bg-BG"/>
        </w:rPr>
        <w:t xml:space="preserve">следва да отговори на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(7)</w:t>
      </w:r>
      <w:r w:rsidRPr="00E065C0">
        <w:rPr>
          <w:rFonts w:ascii="Times New Roman" w:eastAsia="Calibri" w:hAnsi="Times New Roman" w:cs="Times New Roman"/>
          <w:sz w:val="24"/>
          <w:szCs w:val="24"/>
          <w:lang w:val="bg-BG"/>
        </w:rPr>
        <w:t xml:space="preserve"> При рекламация за явни недостатъци </w:t>
      </w:r>
      <w:r w:rsidRPr="00E065C0">
        <w:rPr>
          <w:rFonts w:ascii="Times New Roman" w:eastAsia="Calibri" w:hAnsi="Times New Roman" w:cs="Times New Roman"/>
          <w:b/>
          <w:sz w:val="24"/>
          <w:szCs w:val="24"/>
          <w:lang w:val="bg-BG"/>
        </w:rPr>
        <w:t>ИЗПЪЛНИТЕЛЯТ</w:t>
      </w:r>
      <w:r w:rsidRPr="00E065C0">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(8)</w:t>
      </w:r>
      <w:r w:rsidRPr="00E065C0">
        <w:rPr>
          <w:rFonts w:ascii="Times New Roman" w:eastAsia="Calibri" w:hAnsi="Times New Roman" w:cs="Times New Roman"/>
          <w:sz w:val="24"/>
          <w:szCs w:val="24"/>
          <w:lang w:val="bg-BG"/>
        </w:rPr>
        <w:t xml:space="preserve"> При рекламация за скрити недостатъци, в случай че </w:t>
      </w:r>
      <w:r w:rsidRPr="00E065C0">
        <w:rPr>
          <w:rFonts w:ascii="Times New Roman" w:eastAsia="Calibri" w:hAnsi="Times New Roman" w:cs="Times New Roman"/>
          <w:b/>
          <w:sz w:val="24"/>
          <w:szCs w:val="24"/>
          <w:lang w:val="bg-BG"/>
        </w:rPr>
        <w:t xml:space="preserve">ИЗПЪЛНИТЕЛЯТ </w:t>
      </w:r>
      <w:r w:rsidRPr="00E065C0">
        <w:rPr>
          <w:rFonts w:ascii="Times New Roman" w:eastAsia="Calibri" w:hAnsi="Times New Roman" w:cs="Times New Roman"/>
          <w:sz w:val="24"/>
          <w:szCs w:val="24"/>
          <w:lang w:val="bg-BG"/>
        </w:rPr>
        <w:t>е приел рекламацията, същият</w:t>
      </w:r>
      <w:r w:rsidRPr="00E065C0">
        <w:rPr>
          <w:rFonts w:ascii="Times New Roman" w:eastAsia="Calibri" w:hAnsi="Times New Roman" w:cs="Times New Roman"/>
          <w:b/>
          <w:sz w:val="24"/>
          <w:szCs w:val="24"/>
          <w:lang w:val="bg-BG"/>
        </w:rPr>
        <w:t xml:space="preserve"> </w:t>
      </w:r>
      <w:r w:rsidRPr="00E065C0">
        <w:rPr>
          <w:rFonts w:ascii="Times New Roman" w:eastAsia="Calibri" w:hAnsi="Times New Roman" w:cs="Times New Roman"/>
          <w:sz w:val="24"/>
          <w:szCs w:val="24"/>
          <w:lang w:val="bg-BG"/>
        </w:rPr>
        <w:t xml:space="preserve">е длъжен в 10 </w:t>
      </w:r>
      <w:r w:rsidRPr="00E065C0">
        <w:rPr>
          <w:rFonts w:ascii="Times New Roman" w:eastAsia="Calibri" w:hAnsi="Times New Roman" w:cs="Times New Roman"/>
          <w:sz w:val="24"/>
          <w:szCs w:val="24"/>
        </w:rPr>
        <w:t>(</w:t>
      </w:r>
      <w:r w:rsidRPr="00E065C0">
        <w:rPr>
          <w:rFonts w:ascii="Times New Roman" w:eastAsia="Calibri" w:hAnsi="Times New Roman" w:cs="Times New Roman"/>
          <w:sz w:val="24"/>
          <w:szCs w:val="24"/>
          <w:lang w:val="bg-BG"/>
        </w:rPr>
        <w:t>десет</w:t>
      </w:r>
      <w:r w:rsidRPr="00E065C0">
        <w:rPr>
          <w:rFonts w:ascii="Times New Roman" w:eastAsia="Calibri" w:hAnsi="Times New Roman" w:cs="Times New Roman"/>
          <w:sz w:val="24"/>
          <w:szCs w:val="24"/>
        </w:rPr>
        <w:t>)</w:t>
      </w:r>
      <w:r w:rsidRPr="00E065C0">
        <w:rPr>
          <w:rFonts w:ascii="Times New Roman" w:eastAsia="Calibri" w:hAnsi="Times New Roman" w:cs="Times New Roman"/>
          <w:sz w:val="24"/>
          <w:szCs w:val="24"/>
          <w:lang w:val="bg-BG"/>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(9)</w:t>
      </w:r>
      <w:r w:rsidRPr="00E065C0">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и се </w:t>
      </w:r>
      <w:r w:rsidRPr="00E065C0">
        <w:rPr>
          <w:rFonts w:ascii="Times New Roman" w:eastAsia="Calibri" w:hAnsi="Times New Roman" w:cs="Times New Roman"/>
          <w:sz w:val="24"/>
          <w:szCs w:val="24"/>
          <w:lang w:val="bg-BG"/>
        </w:rPr>
        <w:lastRenderedPageBreak/>
        <w:t xml:space="preserve">упражнява от него под формата на писмено уведомление до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E065C0">
        <w:rPr>
          <w:rFonts w:ascii="Times New Roman" w:eastAsia="Calibri" w:hAnsi="Times New Roman" w:cs="Times New Roman"/>
          <w:b/>
          <w:sz w:val="24"/>
          <w:szCs w:val="24"/>
          <w:lang w:val="bg-BG"/>
        </w:rPr>
        <w:t>ИЗПЪЛНИТЕЛЯ.</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(10)</w:t>
      </w:r>
      <w:r w:rsidRPr="00E065C0">
        <w:rPr>
          <w:rFonts w:ascii="Times New Roman" w:eastAsia="Calibri" w:hAnsi="Times New Roman" w:cs="Times New Roman"/>
          <w:sz w:val="24"/>
          <w:szCs w:val="24"/>
          <w:lang w:val="bg-BG"/>
        </w:rPr>
        <w:t xml:space="preserve"> Стоките, предмет на рекламация се съхраняват от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до уреждане на рекламациите.</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ХІІ. ОТГОВОРНОСТ ПРИ НЕИЗПЪЛНЕНИЕ</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12. (1)</w:t>
      </w:r>
      <w:r w:rsidRPr="00E065C0">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E065C0">
        <w:rPr>
          <w:rFonts w:ascii="Times New Roman" w:eastAsia="Calibri" w:hAnsi="Times New Roman" w:cs="Times New Roman"/>
          <w:b/>
          <w:sz w:val="24"/>
          <w:szCs w:val="24"/>
          <w:lang w:val="bg-BG"/>
        </w:rPr>
        <w:t xml:space="preserve">ИЗПЪЛНИТЕЛЯТ </w:t>
      </w:r>
      <w:r w:rsidRPr="00E065C0">
        <w:rPr>
          <w:rFonts w:ascii="Times New Roman" w:eastAsia="Calibri" w:hAnsi="Times New Roman" w:cs="Times New Roman"/>
          <w:sz w:val="24"/>
          <w:szCs w:val="24"/>
          <w:lang w:val="bg-BG"/>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Когато при наличие на рекламации</w:t>
      </w:r>
      <w:r w:rsidRPr="00E065C0">
        <w:rPr>
          <w:rFonts w:ascii="Times New Roman" w:eastAsia="Calibri" w:hAnsi="Times New Roman" w:cs="Times New Roman"/>
          <w:b/>
          <w:sz w:val="24"/>
          <w:szCs w:val="24"/>
          <w:lang w:val="bg-BG"/>
        </w:rPr>
        <w:t>, ИЗПЪЛНИТЕЛЯТ</w:t>
      </w:r>
      <w:r w:rsidRPr="00E065C0">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E065C0">
        <w:rPr>
          <w:rFonts w:ascii="Times New Roman" w:eastAsia="Calibri" w:hAnsi="Times New Roman" w:cs="Times New Roman"/>
          <w:b/>
          <w:bCs/>
          <w:sz w:val="24"/>
          <w:szCs w:val="24"/>
          <w:lang w:val="bg-BG"/>
        </w:rPr>
        <w:t>ЛЕЧЕБНОТО ЗАВЕДЕНИЕ- ВЪЗЛОЖИТЕЛ</w:t>
      </w:r>
      <w:r w:rsidRPr="00E065C0">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E065C0" w:rsidRPr="00E065C0" w:rsidRDefault="00E065C0" w:rsidP="00E065C0">
      <w:pPr>
        <w:spacing w:after="0" w:line="240" w:lineRule="auto"/>
        <w:jc w:val="both"/>
        <w:rPr>
          <w:rFonts w:ascii="Times New Roman" w:eastAsia="Calibri" w:hAnsi="Times New Roman" w:cs="Times New Roman"/>
          <w:sz w:val="24"/>
          <w:szCs w:val="24"/>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неустойки, </w:t>
      </w:r>
      <w:r w:rsidRPr="00E065C0">
        <w:rPr>
          <w:rFonts w:ascii="Times New Roman" w:eastAsia="Calibri" w:hAnsi="Times New Roman" w:cs="Times New Roman"/>
          <w:b/>
          <w:bCs/>
          <w:sz w:val="24"/>
          <w:szCs w:val="24"/>
          <w:lang w:val="bg-BG"/>
        </w:rPr>
        <w:t xml:space="preserve">ЛЕЧЕБНОТО ЗАВЕДЕНИЕ – ВЪЗЛОЖИТЕЛ </w:t>
      </w:r>
      <w:r w:rsidRPr="00E065C0">
        <w:rPr>
          <w:rFonts w:ascii="Times New Roman" w:eastAsia="Calibri" w:hAnsi="Times New Roman" w:cs="Times New Roman"/>
          <w:bCs/>
          <w:sz w:val="24"/>
          <w:szCs w:val="24"/>
          <w:lang w:val="bg-BG"/>
        </w:rPr>
        <w:t>прихваща дължимите суми от насрещни плащания към</w:t>
      </w:r>
      <w:r w:rsidRPr="00E065C0">
        <w:rPr>
          <w:rFonts w:ascii="Times New Roman" w:eastAsia="Calibri" w:hAnsi="Times New Roman" w:cs="Times New Roman"/>
          <w:b/>
          <w:bCs/>
          <w:sz w:val="24"/>
          <w:szCs w:val="24"/>
          <w:lang w:val="bg-BG"/>
        </w:rPr>
        <w:t xml:space="preserve"> ИЗПЪЛНИТЕЛЯ.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При три пъти виновна забава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E065C0">
        <w:rPr>
          <w:rFonts w:ascii="Times New Roman" w:eastAsia="Calibri" w:hAnsi="Times New Roman" w:cs="Times New Roman"/>
          <w:b/>
          <w:sz w:val="24"/>
          <w:szCs w:val="24"/>
          <w:lang w:val="bg-BG"/>
        </w:rPr>
        <w:t xml:space="preserve">ИЗПЪЛНИТЕЛЯ </w:t>
      </w:r>
      <w:r w:rsidRPr="00E065C0">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по реда на глава ХІ.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(6)</w:t>
      </w:r>
      <w:r w:rsidRPr="00E065C0">
        <w:rPr>
          <w:rFonts w:ascii="Times New Roman" w:eastAsia="Calibri" w:hAnsi="Times New Roman" w:cs="Times New Roman"/>
          <w:sz w:val="24"/>
          <w:szCs w:val="24"/>
          <w:lang w:val="bg-BG"/>
        </w:rPr>
        <w:t xml:space="preserve"> В случай, че по отношение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E065C0">
        <w:rPr>
          <w:rFonts w:ascii="Times New Roman" w:eastAsia="Calibri" w:hAnsi="Times New Roman" w:cs="Times New Roman"/>
          <w:b/>
          <w:bCs/>
          <w:sz w:val="24"/>
          <w:szCs w:val="24"/>
          <w:lang w:val="bg-BG"/>
        </w:rPr>
        <w:t>ЛЕЧЕБНОТО ЗАВЕДЕНИЕ- ВЪЗЛОЖИТЕЛ</w:t>
      </w:r>
      <w:r w:rsidRPr="00E065C0">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XIII. ФОРСМАЖОРНИ ОБСТОЯТЕЛСТВА</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13 (1)</w:t>
      </w:r>
      <w:r w:rsidRPr="00E065C0">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w:t>
      </w:r>
      <w:r w:rsidRPr="00E065C0">
        <w:rPr>
          <w:rFonts w:ascii="Times New Roman" w:eastAsia="Calibri" w:hAnsi="Times New Roman" w:cs="Times New Roman"/>
          <w:sz w:val="24"/>
          <w:szCs w:val="24"/>
          <w:lang w:val="bg-BG"/>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(6)</w:t>
      </w:r>
      <w:r w:rsidRPr="00E065C0">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и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w:t>
      </w:r>
    </w:p>
    <w:p w:rsidR="00E065C0" w:rsidRPr="00E065C0" w:rsidRDefault="00E065C0" w:rsidP="00E065C0">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ХІV. СПОРОВЕ</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Чл.14. (1)</w:t>
      </w:r>
      <w:r w:rsidRPr="00E065C0">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065C0" w:rsidRPr="00E065C0" w:rsidRDefault="00E065C0" w:rsidP="00E065C0">
      <w:pPr>
        <w:autoSpaceDE w:val="0"/>
        <w:autoSpaceDN w:val="0"/>
        <w:adjustRightInd w:val="0"/>
        <w:spacing w:after="0" w:line="240" w:lineRule="auto"/>
        <w:jc w:val="center"/>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ХV. СЪОБЩЕНИЯ</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15. (1)</w:t>
      </w:r>
      <w:r w:rsidRPr="00E065C0">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или </w:t>
      </w:r>
      <w:r w:rsidRPr="00E065C0">
        <w:rPr>
          <w:rFonts w:ascii="Times New Roman" w:eastAsia="Calibri" w:hAnsi="Times New Roman" w:cs="Times New Roman"/>
          <w:b/>
          <w:bCs/>
          <w:sz w:val="24"/>
          <w:szCs w:val="24"/>
          <w:lang w:val="bg-BG"/>
        </w:rPr>
        <w:t>ЛЕЧЕБНОТО ЗАВЕДЕНИЕ – ВЪЗЛОЖИТЕЛ</w:t>
      </w:r>
      <w:r w:rsidRPr="00E065C0">
        <w:rPr>
          <w:rFonts w:ascii="Times New Roman" w:eastAsia="Calibri" w:hAnsi="Times New Roman" w:cs="Times New Roman"/>
          <w:sz w:val="24"/>
          <w:szCs w:val="24"/>
          <w:lang w:val="bg-BG"/>
        </w:rPr>
        <w:t>.</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За дата на съобщението се смята:</w:t>
      </w:r>
    </w:p>
    <w:p w:rsidR="00E065C0" w:rsidRPr="00E065C0" w:rsidRDefault="00E065C0" w:rsidP="00E065C0">
      <w:pPr>
        <w:numPr>
          <w:ilvl w:val="0"/>
          <w:numId w:val="1"/>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датата на предаването – при ръчно предаване на съобщението;</w:t>
      </w:r>
    </w:p>
    <w:p w:rsidR="00E065C0" w:rsidRPr="00E065C0" w:rsidRDefault="00E065C0" w:rsidP="00E065C0">
      <w:pPr>
        <w:numPr>
          <w:ilvl w:val="0"/>
          <w:numId w:val="1"/>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E065C0" w:rsidRPr="00E065C0" w:rsidRDefault="00E065C0" w:rsidP="00E065C0">
      <w:pPr>
        <w:numPr>
          <w:ilvl w:val="0"/>
          <w:numId w:val="1"/>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датата на приемането – при изпращане по факс или e-mail.</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E065C0" w:rsidRPr="00E065C0" w:rsidRDefault="00E065C0" w:rsidP="00E065C0">
      <w:pPr>
        <w:spacing w:after="0" w:line="240" w:lineRule="auto"/>
        <w:ind w:firstLine="709"/>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ЗА ИЗПЪЛНИТЕЛЯ:</w:t>
      </w:r>
      <w:r w:rsidRPr="00E065C0">
        <w:rPr>
          <w:rFonts w:ascii="Times New Roman" w:eastAsia="Calibri" w:hAnsi="Times New Roman" w:cs="Times New Roman"/>
          <w:sz w:val="24"/>
          <w:szCs w:val="24"/>
          <w:lang w:val="bg-BG"/>
        </w:rPr>
        <w:tab/>
      </w:r>
      <w:r w:rsidRPr="00E065C0">
        <w:rPr>
          <w:rFonts w:ascii="Times New Roman" w:eastAsia="Calibri" w:hAnsi="Times New Roman" w:cs="Times New Roman"/>
          <w:sz w:val="24"/>
          <w:szCs w:val="24"/>
          <w:lang w:val="bg-BG"/>
        </w:rPr>
        <w:tab/>
      </w:r>
      <w:r w:rsidRPr="00E065C0">
        <w:rPr>
          <w:rFonts w:ascii="Times New Roman" w:eastAsia="Calibri" w:hAnsi="Times New Roman" w:cs="Times New Roman"/>
          <w:b/>
          <w:sz w:val="24"/>
          <w:szCs w:val="24"/>
          <w:lang w:val="bg-BG"/>
        </w:rPr>
        <w:t>ЗА</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bCs/>
          <w:sz w:val="24"/>
          <w:szCs w:val="24"/>
          <w:lang w:val="bg-BG"/>
        </w:rPr>
        <w:t>ЛЕЧЕБНОТО ЗАВЕДЕНИЕ- ВЪЗЛОЖИТЕЛ</w:t>
      </w:r>
      <w:r w:rsidRPr="00E065C0">
        <w:rPr>
          <w:rFonts w:ascii="Times New Roman" w:eastAsia="Calibri" w:hAnsi="Times New Roman" w:cs="Times New Roman"/>
          <w:sz w:val="24"/>
          <w:szCs w:val="24"/>
          <w:lang w:val="bg-BG"/>
        </w:rPr>
        <w:t xml:space="preserve">: </w:t>
      </w:r>
    </w:p>
    <w:p w:rsidR="00E065C0" w:rsidRPr="00E065C0" w:rsidRDefault="00E065C0" w:rsidP="00E065C0">
      <w:pPr>
        <w:spacing w:after="0" w:line="240" w:lineRule="auto"/>
        <w:ind w:left="4320" w:hanging="3611"/>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sz w:val="24"/>
          <w:szCs w:val="24"/>
          <w:lang w:val="bg-BG"/>
        </w:rPr>
        <w:tab/>
        <w:t>гр. София 1784, ж.к.Младост 1, бул“Андрей     Сахаров“№22</w:t>
      </w:r>
    </w:p>
    <w:p w:rsidR="00E065C0" w:rsidRPr="00E065C0" w:rsidRDefault="00E065C0" w:rsidP="00E065C0">
      <w:pPr>
        <w:spacing w:after="0" w:line="240" w:lineRule="auto"/>
        <w:ind w:left="3600" w:firstLine="720"/>
        <w:jc w:val="both"/>
        <w:rPr>
          <w:rFonts w:ascii="Times New Roman" w:eastAsia="Calibri" w:hAnsi="Times New Roman" w:cs="Times New Roman"/>
          <w:sz w:val="24"/>
          <w:szCs w:val="24"/>
        </w:rPr>
      </w:pPr>
      <w:r w:rsidRPr="00E065C0">
        <w:rPr>
          <w:rFonts w:ascii="Times New Roman" w:eastAsia="Calibri" w:hAnsi="Times New Roman" w:cs="Times New Roman"/>
          <w:sz w:val="24"/>
          <w:szCs w:val="24"/>
          <w:lang w:val="bg-BG"/>
        </w:rPr>
        <w:t>БАНКОВА СМЕТКА:</w:t>
      </w:r>
    </w:p>
    <w:p w:rsidR="00E065C0" w:rsidRPr="00E065C0" w:rsidRDefault="00E065C0" w:rsidP="00E065C0">
      <w:pPr>
        <w:spacing w:after="0" w:line="240" w:lineRule="auto"/>
        <w:ind w:left="3600" w:firstLine="720"/>
        <w:jc w:val="both"/>
        <w:rPr>
          <w:rFonts w:ascii="Times New Roman" w:eastAsia="Times New Roman" w:hAnsi="Times New Roman" w:cs="Times New Roman"/>
          <w:sz w:val="28"/>
          <w:szCs w:val="28"/>
        </w:rPr>
      </w:pPr>
      <w:r w:rsidRPr="00E065C0">
        <w:rPr>
          <w:rFonts w:ascii="Times New Roman" w:eastAsia="Times New Roman" w:hAnsi="Times New Roman" w:cs="Times New Roman"/>
          <w:sz w:val="28"/>
          <w:szCs w:val="28"/>
          <w:lang w:val="bg-BG"/>
        </w:rPr>
        <w:t xml:space="preserve">IBAN: </w:t>
      </w:r>
      <w:r w:rsidRPr="00E065C0">
        <w:rPr>
          <w:rFonts w:ascii="Times New Roman" w:eastAsia="Times New Roman" w:hAnsi="Times New Roman" w:cs="Times New Roman"/>
          <w:sz w:val="28"/>
          <w:szCs w:val="28"/>
        </w:rPr>
        <w:t>BG82SOMB91301027380201</w:t>
      </w:r>
    </w:p>
    <w:p w:rsidR="00E065C0" w:rsidRPr="00E065C0" w:rsidRDefault="00E065C0" w:rsidP="00E065C0">
      <w:pPr>
        <w:spacing w:after="0" w:line="240" w:lineRule="auto"/>
        <w:ind w:left="3600" w:firstLine="720"/>
        <w:jc w:val="both"/>
        <w:rPr>
          <w:rFonts w:ascii="Times New Roman" w:eastAsia="Times New Roman" w:hAnsi="Times New Roman" w:cs="Times New Roman"/>
          <w:sz w:val="28"/>
          <w:szCs w:val="28"/>
          <w:lang w:val="bg-BG"/>
        </w:rPr>
      </w:pPr>
      <w:r w:rsidRPr="00E065C0">
        <w:rPr>
          <w:rFonts w:ascii="Times New Roman" w:eastAsia="Times New Roman" w:hAnsi="Times New Roman" w:cs="Times New Roman"/>
          <w:sz w:val="28"/>
          <w:szCs w:val="28"/>
          <w:lang w:val="bg-BG"/>
        </w:rPr>
        <w:t xml:space="preserve">BIC:    </w:t>
      </w:r>
      <w:r w:rsidRPr="00E065C0">
        <w:rPr>
          <w:rFonts w:ascii="Times New Roman" w:eastAsia="Times New Roman" w:hAnsi="Times New Roman" w:cs="Times New Roman"/>
          <w:sz w:val="28"/>
          <w:szCs w:val="28"/>
        </w:rPr>
        <w:t>SOMBBGSF</w:t>
      </w:r>
    </w:p>
    <w:p w:rsidR="00E065C0" w:rsidRPr="00E065C0" w:rsidRDefault="00E065C0" w:rsidP="00E065C0">
      <w:pPr>
        <w:spacing w:after="0" w:line="240" w:lineRule="auto"/>
        <w:ind w:left="4320"/>
        <w:jc w:val="both"/>
        <w:rPr>
          <w:rFonts w:ascii="Times New Roman" w:eastAsia="Times New Roman" w:hAnsi="Times New Roman" w:cs="Times New Roman"/>
          <w:sz w:val="28"/>
          <w:szCs w:val="28"/>
          <w:lang w:val="bg-BG"/>
        </w:rPr>
      </w:pPr>
      <w:r w:rsidRPr="00E065C0">
        <w:rPr>
          <w:rFonts w:ascii="Times New Roman" w:eastAsia="Times New Roman" w:hAnsi="Times New Roman" w:cs="Times New Roman"/>
          <w:sz w:val="28"/>
          <w:szCs w:val="28"/>
          <w:lang w:val="bg-BG"/>
        </w:rPr>
        <w:t xml:space="preserve">Банка: “Общинска банка” АД, Клон “Врабча” </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sidDel="00617DAB">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ХVІ. ДРУГИ УСЛОВИЯ</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16. (1)</w:t>
      </w:r>
      <w:r w:rsidRPr="00E065C0">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ab/>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lastRenderedPageBreak/>
        <w:t>ХVІІ. ПОДИЗПЪЛНИТЕЛИ</w:t>
      </w:r>
    </w:p>
    <w:p w:rsidR="00E065C0" w:rsidRPr="00E065C0" w:rsidRDefault="00E065C0" w:rsidP="00E065C0">
      <w:pPr>
        <w:spacing w:after="0" w:line="240" w:lineRule="auto"/>
        <w:jc w:val="center"/>
        <w:rPr>
          <w:rFonts w:ascii="Times New Roman" w:eastAsia="Calibri" w:hAnsi="Times New Roman" w:cs="Times New Roman"/>
          <w:i/>
          <w:sz w:val="24"/>
          <w:szCs w:val="24"/>
          <w:lang w:val="bg-BG"/>
        </w:rPr>
      </w:pPr>
      <w:r w:rsidRPr="00E065C0">
        <w:rPr>
          <w:rFonts w:ascii="Times New Roman" w:eastAsia="Times New Roman" w:hAnsi="Times New Roman" w:cs="Times New Roman"/>
          <w:i/>
          <w:color w:val="000000"/>
          <w:sz w:val="24"/>
          <w:lang w:val="bg-BG" w:eastAsia="en-GB"/>
        </w:rPr>
        <w:t>(</w:t>
      </w:r>
      <w:r w:rsidRPr="00E065C0">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E065C0" w:rsidRPr="00E065C0" w:rsidRDefault="00E065C0" w:rsidP="00E065C0">
      <w:pPr>
        <w:spacing w:after="0" w:line="240" w:lineRule="auto"/>
        <w:jc w:val="center"/>
        <w:rPr>
          <w:rFonts w:ascii="Times New Roman" w:eastAsia="Calibri" w:hAnsi="Times New Roman" w:cs="Times New Roman"/>
          <w:i/>
          <w:sz w:val="24"/>
          <w:szCs w:val="24"/>
          <w:lang w:val="bg-BG"/>
        </w:rPr>
      </w:pP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Чл. 17. (1)</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sz w:val="24"/>
          <w:szCs w:val="24"/>
          <w:lang w:val="bg-BG"/>
        </w:rPr>
        <w:t>ПОДИЗПЪЛНИТЕЛИТЕ</w:t>
      </w:r>
      <w:r w:rsidRPr="00E065C0">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  ЛЕЧЕБНОТО ЗАВЕДЕНИЕ – ВЪЗЛОЖИТЕЛ</w:t>
      </w:r>
      <w:r w:rsidRPr="00E065C0">
        <w:rPr>
          <w:rFonts w:ascii="Times New Roman" w:eastAsia="Calibri" w:hAnsi="Times New Roman" w:cs="Times New Roman"/>
          <w:sz w:val="24"/>
          <w:szCs w:val="24"/>
          <w:lang w:val="bg-BG"/>
        </w:rPr>
        <w:t xml:space="preserve"> изисква замяна на </w:t>
      </w:r>
      <w:r w:rsidRPr="00E065C0">
        <w:rPr>
          <w:rFonts w:ascii="Times New Roman" w:eastAsia="Calibri" w:hAnsi="Times New Roman" w:cs="Times New Roman"/>
          <w:b/>
          <w:sz w:val="24"/>
          <w:szCs w:val="24"/>
          <w:lang w:val="bg-BG"/>
        </w:rPr>
        <w:t>ПОДИЗПЪЛНИТЕЛ,</w:t>
      </w:r>
      <w:r w:rsidRPr="00E065C0">
        <w:rPr>
          <w:rFonts w:ascii="Times New Roman" w:eastAsia="Calibri" w:hAnsi="Times New Roman" w:cs="Times New Roman"/>
          <w:sz w:val="24"/>
          <w:szCs w:val="24"/>
          <w:lang w:val="bg-BG"/>
        </w:rPr>
        <w:t xml:space="preserve"> който не отговаря на условията по ал.1.</w:t>
      </w:r>
    </w:p>
    <w:p w:rsidR="00E065C0" w:rsidRPr="00E065C0" w:rsidRDefault="00E065C0" w:rsidP="00E065C0">
      <w:pPr>
        <w:spacing w:after="0" w:line="240" w:lineRule="auto"/>
        <w:jc w:val="both"/>
        <w:rPr>
          <w:rFonts w:ascii="Times New Roman" w:eastAsia="Calibri" w:hAnsi="Times New Roman" w:cs="Times New Roman"/>
          <w:b/>
          <w:sz w:val="24"/>
          <w:szCs w:val="24"/>
          <w:lang w:val="bg-BG"/>
        </w:rPr>
      </w:pPr>
      <w:r w:rsidRPr="00E065C0">
        <w:rPr>
          <w:rFonts w:ascii="Times New Roman" w:eastAsia="Calibri" w:hAnsi="Times New Roman" w:cs="Times New Roman"/>
          <w:b/>
          <w:sz w:val="24"/>
          <w:szCs w:val="24"/>
          <w:lang w:val="bg-BG"/>
        </w:rPr>
        <w:t>(3)</w:t>
      </w:r>
      <w:r w:rsidRPr="00E065C0">
        <w:rPr>
          <w:rFonts w:ascii="Times New Roman" w:eastAsia="Calibri" w:hAnsi="Times New Roman" w:cs="Times New Roman"/>
          <w:sz w:val="24"/>
          <w:szCs w:val="24"/>
          <w:lang w:val="bg-BG"/>
        </w:rPr>
        <w:t xml:space="preserve"> Когато частта от поръчката, която се изпълнява от </w:t>
      </w:r>
      <w:r w:rsidRPr="00E065C0">
        <w:rPr>
          <w:rFonts w:ascii="Times New Roman" w:eastAsia="Calibri" w:hAnsi="Times New Roman" w:cs="Times New Roman"/>
          <w:b/>
          <w:sz w:val="24"/>
          <w:szCs w:val="24"/>
          <w:lang w:val="bg-BG"/>
        </w:rPr>
        <w:t>ПОДИЗПЪЛНИТЕЛ</w:t>
      </w:r>
      <w:r w:rsidRPr="00E065C0">
        <w:rPr>
          <w:rFonts w:ascii="Times New Roman" w:eastAsia="Calibri" w:hAnsi="Times New Roman" w:cs="Times New Roman"/>
          <w:sz w:val="24"/>
          <w:szCs w:val="24"/>
          <w:lang w:val="bg-BG"/>
        </w:rPr>
        <w:t xml:space="preserve">, може да бъде предадена като отделен обект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xml:space="preserve"> или на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последния заплаща възнаграждение за тази част на </w:t>
      </w:r>
      <w:r w:rsidRPr="00E065C0">
        <w:rPr>
          <w:rFonts w:ascii="Times New Roman" w:eastAsia="Calibri" w:hAnsi="Times New Roman" w:cs="Times New Roman"/>
          <w:b/>
          <w:sz w:val="24"/>
          <w:szCs w:val="24"/>
          <w:lang w:val="bg-BG"/>
        </w:rPr>
        <w:t>ПОДИЗПЪЛНИТЕЛЯ.</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(4)</w:t>
      </w:r>
      <w:r w:rsidRPr="00E065C0">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E065C0">
        <w:rPr>
          <w:rFonts w:ascii="Times New Roman" w:eastAsia="Calibri" w:hAnsi="Times New Roman" w:cs="Times New Roman"/>
          <w:b/>
          <w:sz w:val="24"/>
          <w:szCs w:val="24"/>
          <w:lang w:val="bg-BG"/>
        </w:rPr>
        <w:t>ПОДИЗПЪЛНИТЕЛЯ</w:t>
      </w:r>
      <w:r w:rsidRPr="00E065C0">
        <w:rPr>
          <w:rFonts w:ascii="Times New Roman" w:eastAsia="Calibri" w:hAnsi="Times New Roman" w:cs="Times New Roman"/>
          <w:sz w:val="24"/>
          <w:szCs w:val="24"/>
          <w:lang w:val="bg-BG"/>
        </w:rPr>
        <w:t xml:space="preserve"> до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чрез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(5)</w:t>
      </w:r>
      <w:r w:rsidRPr="00E065C0">
        <w:rPr>
          <w:rFonts w:ascii="Times New Roman" w:eastAsia="Calibri" w:hAnsi="Times New Roman" w:cs="Times New Roman"/>
          <w:sz w:val="24"/>
          <w:szCs w:val="24"/>
          <w:lang w:val="bg-BG"/>
        </w:rPr>
        <w:t xml:space="preserve"> Към искането по ал. 3 </w:t>
      </w:r>
      <w:r w:rsidRPr="00E065C0">
        <w:rPr>
          <w:rFonts w:ascii="Times New Roman" w:eastAsia="Calibri" w:hAnsi="Times New Roman" w:cs="Times New Roman"/>
          <w:b/>
          <w:sz w:val="24"/>
          <w:szCs w:val="24"/>
          <w:lang w:val="bg-BG"/>
        </w:rPr>
        <w:t>ИЗПЪЛНИТЕЛЯТ</w:t>
      </w:r>
      <w:r w:rsidRPr="00E065C0">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(6)</w:t>
      </w:r>
      <w:r w:rsidRPr="00E065C0">
        <w:rPr>
          <w:rFonts w:ascii="Times New Roman" w:eastAsia="Calibri" w:hAnsi="Times New Roman" w:cs="Times New Roman"/>
          <w:sz w:val="24"/>
          <w:szCs w:val="24"/>
          <w:lang w:val="bg-BG"/>
        </w:rPr>
        <w:t xml:space="preserve">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(7)</w:t>
      </w:r>
      <w:r w:rsidRPr="00E065C0">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E065C0">
        <w:rPr>
          <w:rFonts w:ascii="Times New Roman" w:eastAsia="Calibri" w:hAnsi="Times New Roman" w:cs="Times New Roman"/>
          <w:b/>
          <w:sz w:val="24"/>
          <w:szCs w:val="24"/>
          <w:lang w:val="bg-BG"/>
        </w:rPr>
        <w:t>ИЗПЪЛНИТЕЛЯ</w:t>
      </w:r>
      <w:r w:rsidRPr="00E065C0">
        <w:rPr>
          <w:rFonts w:ascii="Times New Roman" w:eastAsia="Calibri" w:hAnsi="Times New Roman" w:cs="Times New Roman"/>
          <w:sz w:val="24"/>
          <w:szCs w:val="24"/>
          <w:lang w:val="bg-BG"/>
        </w:rPr>
        <w:t>.</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XVІІІ. ЗАКЛЮЧИТЕЛНИ РАЗПОРЕДБИ</w:t>
      </w:r>
    </w:p>
    <w:p w:rsidR="00E065C0" w:rsidRPr="00E065C0" w:rsidRDefault="00E065C0" w:rsidP="00E065C0">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E065C0" w:rsidRPr="00E065C0" w:rsidRDefault="00E065C0" w:rsidP="00E065C0">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E065C0">
        <w:rPr>
          <w:rFonts w:ascii="Times New Roman" w:eastAsia="Batang" w:hAnsi="Times New Roman" w:cs="Times New Roman"/>
          <w:b/>
          <w:bCs/>
          <w:sz w:val="24"/>
          <w:szCs w:val="24"/>
          <w:lang w:val="bg-BG" w:eastAsia="bg-BG"/>
        </w:rPr>
        <w:t xml:space="preserve">Чл. 18. (1) </w:t>
      </w:r>
      <w:r w:rsidRPr="00E065C0">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E065C0" w:rsidRPr="00E065C0" w:rsidRDefault="00E065C0" w:rsidP="00E065C0">
      <w:pPr>
        <w:numPr>
          <w:ilvl w:val="0"/>
          <w:numId w:val="2"/>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Документи по чл. 112 от ЗОП;</w:t>
      </w:r>
    </w:p>
    <w:p w:rsidR="00E065C0" w:rsidRPr="00E065C0" w:rsidRDefault="00E065C0" w:rsidP="00E065C0">
      <w:pPr>
        <w:numPr>
          <w:ilvl w:val="0"/>
          <w:numId w:val="2"/>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Декларация по чл. 55, ал. 6 от ЗЛПХМ (когато е приложимо);</w:t>
      </w:r>
    </w:p>
    <w:p w:rsidR="00E065C0" w:rsidRPr="00E065C0" w:rsidRDefault="00E065C0" w:rsidP="00E065C0">
      <w:pPr>
        <w:numPr>
          <w:ilvl w:val="0"/>
          <w:numId w:val="2"/>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Гаранция за изпълнение;</w:t>
      </w:r>
    </w:p>
    <w:p w:rsidR="00E065C0" w:rsidRPr="00E065C0" w:rsidRDefault="00E065C0" w:rsidP="00E065C0">
      <w:pPr>
        <w:numPr>
          <w:ilvl w:val="0"/>
          <w:numId w:val="2"/>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Техническо и Ценово предложение, неразделна част от договора;</w:t>
      </w:r>
    </w:p>
    <w:p w:rsidR="00E065C0" w:rsidRPr="00E065C0" w:rsidRDefault="00E065C0" w:rsidP="00E065C0">
      <w:pPr>
        <w:numPr>
          <w:ilvl w:val="0"/>
          <w:numId w:val="2"/>
        </w:num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sz w:val="24"/>
          <w:szCs w:val="24"/>
          <w:lang w:val="bg-BG"/>
        </w:rPr>
        <w:t>Декларации по ЗМИП.</w:t>
      </w:r>
    </w:p>
    <w:p w:rsidR="00E065C0" w:rsidRPr="00E065C0" w:rsidRDefault="00E065C0" w:rsidP="00E065C0">
      <w:pPr>
        <w:spacing w:after="0" w:line="240" w:lineRule="auto"/>
        <w:jc w:val="both"/>
        <w:rPr>
          <w:rFonts w:ascii="Times New Roman" w:eastAsia="Calibri" w:hAnsi="Times New Roman" w:cs="Times New Roman"/>
          <w:sz w:val="24"/>
          <w:szCs w:val="24"/>
          <w:lang w:val="bg-BG"/>
        </w:rPr>
      </w:pPr>
      <w:r w:rsidRPr="00E065C0">
        <w:rPr>
          <w:rFonts w:ascii="Times New Roman" w:eastAsia="Calibri" w:hAnsi="Times New Roman" w:cs="Times New Roman"/>
          <w:b/>
          <w:sz w:val="24"/>
          <w:szCs w:val="24"/>
          <w:lang w:val="bg-BG"/>
        </w:rPr>
        <w:t>(2)</w:t>
      </w:r>
      <w:r w:rsidRPr="00E065C0">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E065C0">
        <w:rPr>
          <w:rFonts w:ascii="Times New Roman" w:eastAsia="Calibri" w:hAnsi="Times New Roman" w:cs="Times New Roman"/>
          <w:b/>
          <w:sz w:val="24"/>
          <w:szCs w:val="24"/>
          <w:lang w:val="bg-BG"/>
        </w:rPr>
        <w:t xml:space="preserve">ИЗПЪЛНИТЕЛЯ </w:t>
      </w:r>
      <w:r w:rsidRPr="00E065C0">
        <w:rPr>
          <w:rFonts w:ascii="Times New Roman" w:eastAsia="Calibri" w:hAnsi="Times New Roman" w:cs="Times New Roman"/>
          <w:sz w:val="24"/>
          <w:szCs w:val="24"/>
          <w:lang w:val="bg-BG"/>
        </w:rPr>
        <w:t xml:space="preserve">и два за </w:t>
      </w:r>
      <w:r w:rsidRPr="00E065C0">
        <w:rPr>
          <w:rFonts w:ascii="Times New Roman" w:eastAsia="Calibri" w:hAnsi="Times New Roman" w:cs="Times New Roman"/>
          <w:b/>
          <w:sz w:val="24"/>
          <w:szCs w:val="24"/>
          <w:lang w:val="bg-BG"/>
        </w:rPr>
        <w:t>ЛЕЧЕБНОТО ЗАВЕДЕНИЕ – ВЪЗЛОЖИТЕЛ</w:t>
      </w:r>
      <w:r w:rsidRPr="00E065C0">
        <w:rPr>
          <w:rFonts w:ascii="Times New Roman" w:eastAsia="Calibri" w:hAnsi="Times New Roman" w:cs="Times New Roman"/>
          <w:sz w:val="24"/>
          <w:szCs w:val="24"/>
          <w:lang w:val="bg-BG"/>
        </w:rPr>
        <w:t>.</w:t>
      </w: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E065C0">
        <w:rPr>
          <w:rFonts w:ascii="Times New Roman" w:eastAsia="Batang" w:hAnsi="Times New Roman" w:cs="Times New Roman"/>
          <w:b/>
          <w:sz w:val="24"/>
          <w:szCs w:val="24"/>
          <w:lang w:val="bg-BG" w:eastAsia="bg-BG"/>
        </w:rPr>
        <w:t xml:space="preserve">ЛЕЧЕБНО ЗАВЕДЕНИЕ – ВЪЗЛОЖИТЕЛ:                              ИЗПЪЛНИТЕЛ: </w:t>
      </w: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sz w:val="24"/>
          <w:szCs w:val="24"/>
          <w:lang w:val="bg-BG" w:eastAsia="bg-BG"/>
        </w:rPr>
      </w:pP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E065C0">
        <w:rPr>
          <w:rFonts w:ascii="Times New Roman" w:eastAsia="Batang" w:hAnsi="Times New Roman" w:cs="Times New Roman"/>
          <w:b/>
          <w:sz w:val="24"/>
          <w:szCs w:val="24"/>
          <w:lang w:val="bg-BG" w:eastAsia="bg-BG"/>
        </w:rPr>
        <w:t xml:space="preserve">/д-р Б.Димитров/                            </w:t>
      </w:r>
      <w:r w:rsidRPr="00E065C0">
        <w:rPr>
          <w:rFonts w:ascii="Times New Roman" w:eastAsia="Batang" w:hAnsi="Times New Roman" w:cs="Times New Roman"/>
          <w:b/>
          <w:sz w:val="24"/>
          <w:szCs w:val="24"/>
          <w:lang w:val="bg-BG" w:eastAsia="bg-BG"/>
        </w:rPr>
        <w:tab/>
      </w:r>
      <w:r w:rsidRPr="00E065C0">
        <w:rPr>
          <w:rFonts w:ascii="Times New Roman" w:eastAsia="Batang" w:hAnsi="Times New Roman" w:cs="Times New Roman"/>
          <w:b/>
          <w:sz w:val="24"/>
          <w:szCs w:val="24"/>
          <w:lang w:val="bg-BG" w:eastAsia="bg-BG"/>
        </w:rPr>
        <w:tab/>
      </w:r>
      <w:r w:rsidRPr="00E065C0">
        <w:rPr>
          <w:rFonts w:ascii="Times New Roman" w:eastAsia="Batang" w:hAnsi="Times New Roman" w:cs="Times New Roman"/>
          <w:b/>
          <w:sz w:val="24"/>
          <w:szCs w:val="24"/>
          <w:lang w:val="bg-BG" w:eastAsia="bg-BG"/>
        </w:rPr>
        <w:tab/>
      </w:r>
      <w:r w:rsidRPr="00E065C0">
        <w:rPr>
          <w:rFonts w:ascii="Times New Roman" w:eastAsia="Batang" w:hAnsi="Times New Roman" w:cs="Times New Roman"/>
          <w:b/>
          <w:sz w:val="24"/>
          <w:szCs w:val="24"/>
          <w:lang w:val="bg-BG" w:eastAsia="bg-BG"/>
        </w:rPr>
        <w:tab/>
        <w:t>_________________</w:t>
      </w: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sz w:val="24"/>
          <w:szCs w:val="24"/>
          <w:lang w:val="bg-BG" w:eastAsia="bg-BG"/>
        </w:rPr>
      </w:pP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sz w:val="24"/>
          <w:szCs w:val="24"/>
          <w:lang w:val="bg-BG" w:eastAsia="bg-BG"/>
        </w:rPr>
      </w:pPr>
    </w:p>
    <w:p w:rsidR="00E065C0" w:rsidRPr="00E065C0" w:rsidRDefault="00E065C0" w:rsidP="00E065C0">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E065C0">
        <w:rPr>
          <w:rFonts w:ascii="Times New Roman" w:eastAsia="Batang" w:hAnsi="Times New Roman" w:cs="Times New Roman"/>
          <w:b/>
          <w:iCs/>
          <w:sz w:val="24"/>
          <w:szCs w:val="24"/>
          <w:lang w:val="bg-BG" w:eastAsia="bg-BG"/>
        </w:rPr>
        <w:t>/В.Георгиева/    ..............................</w:t>
      </w:r>
    </w:p>
    <w:p w:rsidR="0077529F" w:rsidRDefault="0077529F">
      <w:bookmarkStart w:id="0" w:name="_GoBack"/>
      <w:bookmarkEnd w:id="0"/>
    </w:p>
    <w:sectPr w:rsidR="0077529F" w:rsidSect="00E16070">
      <w:headerReference w:type="even" r:id="rId6"/>
      <w:headerReference w:type="default" r:id="rId7"/>
      <w:footerReference w:type="even" r:id="rId8"/>
      <w:footerReference w:type="default" r:id="rId9"/>
      <w:headerReference w:type="first" r:id="rId10"/>
      <w:footerReference w:type="first" r:id="rId11"/>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DD" w:rsidRDefault="00E0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97664"/>
      <w:docPartObj>
        <w:docPartGallery w:val="Page Numbers (Bottom of Page)"/>
        <w:docPartUnique/>
      </w:docPartObj>
    </w:sdtPr>
    <w:sdtEndPr>
      <w:rPr>
        <w:noProof/>
      </w:rPr>
    </w:sdtEndPr>
    <w:sdtContent>
      <w:p w:rsidR="00433DDD" w:rsidRDefault="00E065C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33DDD" w:rsidRDefault="00E0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DD" w:rsidRDefault="00E065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DD" w:rsidRDefault="00E0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DD" w:rsidRDefault="00E06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DD" w:rsidRDefault="00E06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C0"/>
    <w:rsid w:val="0077529F"/>
    <w:rsid w:val="00E0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C0"/>
    <w:pPr>
      <w:tabs>
        <w:tab w:val="center" w:pos="4680"/>
        <w:tab w:val="right" w:pos="9360"/>
      </w:tabs>
      <w:spacing w:after="0" w:line="240" w:lineRule="auto"/>
    </w:pPr>
    <w:rPr>
      <w:rFonts w:ascii="Times New Roman" w:eastAsia="Times New Roman" w:hAnsi="Times New Roman" w:cs="Times New Roman"/>
      <w:sz w:val="24"/>
      <w:szCs w:val="20"/>
      <w:lang w:val="bg-BG" w:eastAsia="bg-BG"/>
    </w:rPr>
  </w:style>
  <w:style w:type="character" w:customStyle="1" w:styleId="HeaderChar">
    <w:name w:val="Header Char"/>
    <w:basedOn w:val="DefaultParagraphFont"/>
    <w:link w:val="Header"/>
    <w:uiPriority w:val="99"/>
    <w:rsid w:val="00E065C0"/>
    <w:rPr>
      <w:rFonts w:ascii="Times New Roman" w:eastAsia="Times New Roman" w:hAnsi="Times New Roman" w:cs="Times New Roman"/>
      <w:sz w:val="24"/>
      <w:szCs w:val="20"/>
      <w:lang w:val="bg-BG" w:eastAsia="bg-BG"/>
    </w:rPr>
  </w:style>
  <w:style w:type="paragraph" w:styleId="Footer">
    <w:name w:val="footer"/>
    <w:basedOn w:val="Normal"/>
    <w:link w:val="FooterChar"/>
    <w:uiPriority w:val="99"/>
    <w:unhideWhenUsed/>
    <w:rsid w:val="00E065C0"/>
    <w:pPr>
      <w:tabs>
        <w:tab w:val="center" w:pos="4680"/>
        <w:tab w:val="right" w:pos="9360"/>
      </w:tabs>
      <w:spacing w:after="0" w:line="240" w:lineRule="auto"/>
    </w:pPr>
    <w:rPr>
      <w:rFonts w:ascii="Times New Roman" w:eastAsia="Times New Roman" w:hAnsi="Times New Roman" w:cs="Times New Roman"/>
      <w:sz w:val="24"/>
      <w:szCs w:val="20"/>
      <w:lang w:val="bg-BG" w:eastAsia="bg-BG"/>
    </w:rPr>
  </w:style>
  <w:style w:type="character" w:customStyle="1" w:styleId="FooterChar">
    <w:name w:val="Footer Char"/>
    <w:basedOn w:val="DefaultParagraphFont"/>
    <w:link w:val="Footer"/>
    <w:uiPriority w:val="99"/>
    <w:rsid w:val="00E065C0"/>
    <w:rPr>
      <w:rFonts w:ascii="Times New Roman" w:eastAsia="Times New Roman" w:hAnsi="Times New Roman" w:cs="Times New Roman"/>
      <w:sz w:val="24"/>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C0"/>
    <w:pPr>
      <w:tabs>
        <w:tab w:val="center" w:pos="4680"/>
        <w:tab w:val="right" w:pos="9360"/>
      </w:tabs>
      <w:spacing w:after="0" w:line="240" w:lineRule="auto"/>
    </w:pPr>
    <w:rPr>
      <w:rFonts w:ascii="Times New Roman" w:eastAsia="Times New Roman" w:hAnsi="Times New Roman" w:cs="Times New Roman"/>
      <w:sz w:val="24"/>
      <w:szCs w:val="20"/>
      <w:lang w:val="bg-BG" w:eastAsia="bg-BG"/>
    </w:rPr>
  </w:style>
  <w:style w:type="character" w:customStyle="1" w:styleId="HeaderChar">
    <w:name w:val="Header Char"/>
    <w:basedOn w:val="DefaultParagraphFont"/>
    <w:link w:val="Header"/>
    <w:uiPriority w:val="99"/>
    <w:rsid w:val="00E065C0"/>
    <w:rPr>
      <w:rFonts w:ascii="Times New Roman" w:eastAsia="Times New Roman" w:hAnsi="Times New Roman" w:cs="Times New Roman"/>
      <w:sz w:val="24"/>
      <w:szCs w:val="20"/>
      <w:lang w:val="bg-BG" w:eastAsia="bg-BG"/>
    </w:rPr>
  </w:style>
  <w:style w:type="paragraph" w:styleId="Footer">
    <w:name w:val="footer"/>
    <w:basedOn w:val="Normal"/>
    <w:link w:val="FooterChar"/>
    <w:uiPriority w:val="99"/>
    <w:unhideWhenUsed/>
    <w:rsid w:val="00E065C0"/>
    <w:pPr>
      <w:tabs>
        <w:tab w:val="center" w:pos="4680"/>
        <w:tab w:val="right" w:pos="9360"/>
      </w:tabs>
      <w:spacing w:after="0" w:line="240" w:lineRule="auto"/>
    </w:pPr>
    <w:rPr>
      <w:rFonts w:ascii="Times New Roman" w:eastAsia="Times New Roman" w:hAnsi="Times New Roman" w:cs="Times New Roman"/>
      <w:sz w:val="24"/>
      <w:szCs w:val="20"/>
      <w:lang w:val="bg-BG" w:eastAsia="bg-BG"/>
    </w:rPr>
  </w:style>
  <w:style w:type="character" w:customStyle="1" w:styleId="FooterChar">
    <w:name w:val="Footer Char"/>
    <w:basedOn w:val="DefaultParagraphFont"/>
    <w:link w:val="Footer"/>
    <w:uiPriority w:val="99"/>
    <w:rsid w:val="00E065C0"/>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Karpacheva</dc:creator>
  <cp:lastModifiedBy>V Karpacheva</cp:lastModifiedBy>
  <cp:revision>1</cp:revision>
  <dcterms:created xsi:type="dcterms:W3CDTF">2020-08-05T13:39:00Z</dcterms:created>
  <dcterms:modified xsi:type="dcterms:W3CDTF">2020-08-05T13:41:00Z</dcterms:modified>
</cp:coreProperties>
</file>